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1B" w:rsidRDefault="00F4651B"/>
    <w:tbl>
      <w:tblPr>
        <w:tblpPr w:leftFromText="180" w:rightFromText="180" w:vertAnchor="text" w:tblpX="110" w:tblpY="1"/>
        <w:tblOverlap w:val="never"/>
        <w:tblW w:w="142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5"/>
      </w:tblGrid>
      <w:tr w:rsidR="00F4651B">
        <w:trPr>
          <w:trHeight w:val="1033"/>
        </w:trPr>
        <w:tc>
          <w:tcPr>
            <w:tcW w:w="14215" w:type="dxa"/>
          </w:tcPr>
          <w:p w:rsidR="00E05189" w:rsidRDefault="00466066">
            <w:pPr>
              <w:pStyle w:val="TableParagraph"/>
              <w:spacing w:before="120"/>
              <w:ind w:left="2440"/>
              <w:rPr>
                <w:color w:val="1F497D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149225</wp:posOffset>
                  </wp:positionV>
                  <wp:extent cx="1391920" cy="104648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1285" y="21233"/>
                      <wp:lineTo x="21285" y="0"/>
                      <wp:lineTo x="0" y="0"/>
                    </wp:wrapPolygon>
                  </wp:wrapTight>
                  <wp:docPr id="10" name="Picture 10" descr="A picture containing sky, outdoor, building,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 descr="A picture containing sky, outdoor, building, gra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/>
                <w:sz w:val="72"/>
              </w:rPr>
              <w:t>Strategic Plan</w:t>
            </w:r>
            <w:r w:rsidR="00E05189">
              <w:rPr>
                <w:color w:val="1F497D"/>
                <w:sz w:val="72"/>
              </w:rPr>
              <w:t xml:space="preserve"> - </w:t>
            </w:r>
            <w:r w:rsidR="00E05189" w:rsidRPr="00E05189">
              <w:rPr>
                <w:color w:val="1F497D"/>
                <w:sz w:val="72"/>
                <w:szCs w:val="72"/>
              </w:rPr>
              <w:t>East Smithfield Public Library</w:t>
            </w:r>
            <w:r w:rsidR="00E05189">
              <w:rPr>
                <w:color w:val="1F497D"/>
                <w:sz w:val="28"/>
                <w:szCs w:val="28"/>
              </w:rPr>
              <w:t xml:space="preserve"> </w:t>
            </w:r>
          </w:p>
          <w:p w:rsidR="00F4651B" w:rsidRPr="00E05189" w:rsidRDefault="00E05189">
            <w:pPr>
              <w:pStyle w:val="TableParagraph"/>
              <w:spacing w:before="120"/>
              <w:ind w:left="2440"/>
              <w:rPr>
                <w:sz w:val="28"/>
                <w:szCs w:val="28"/>
              </w:rPr>
            </w:pPr>
            <w:r w:rsidRPr="00E05189">
              <w:rPr>
                <w:color w:val="1F497D"/>
                <w:sz w:val="28"/>
                <w:szCs w:val="28"/>
              </w:rPr>
              <w:t>July 1, 2022 – June 30, 2027</w:t>
            </w:r>
          </w:p>
          <w:p w:rsidR="00F4651B" w:rsidRDefault="00466066">
            <w:pPr>
              <w:ind w:left="2520"/>
              <w:rPr>
                <w:sz w:val="48"/>
                <w:szCs w:val="48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 xml:space="preserve">Goal l: Increase the Library’s Visibility in the       Community </w:t>
            </w:r>
            <w:r>
              <w:rPr>
                <w:sz w:val="48"/>
                <w:szCs w:val="48"/>
              </w:rPr>
              <w:t xml:space="preserve"> </w:t>
            </w:r>
          </w:p>
        </w:tc>
      </w:tr>
    </w:tbl>
    <w:p w:rsidR="00F4651B" w:rsidRDefault="00F4651B"/>
    <w:p w:rsidR="00F4651B" w:rsidRDefault="00F4651B"/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155"/>
        <w:gridCol w:w="3330"/>
        <w:gridCol w:w="1530"/>
        <w:gridCol w:w="2160"/>
        <w:gridCol w:w="720"/>
        <w:gridCol w:w="720"/>
        <w:gridCol w:w="630"/>
        <w:gridCol w:w="630"/>
        <w:gridCol w:w="630"/>
        <w:gridCol w:w="1800"/>
      </w:tblGrid>
      <w:tr w:rsidR="00F4651B">
        <w:trPr>
          <w:tblHeader/>
        </w:trPr>
        <w:tc>
          <w:tcPr>
            <w:tcW w:w="2155" w:type="dxa"/>
          </w:tcPr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Objectives within 3-5 years</w:t>
            </w:r>
          </w:p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0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Action Item</w:t>
            </w:r>
          </w:p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 Responsible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Success Measure</w:t>
            </w:r>
          </w:p>
        </w:tc>
        <w:tc>
          <w:tcPr>
            <w:tcW w:w="720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1</w:t>
            </w:r>
          </w:p>
        </w:tc>
        <w:tc>
          <w:tcPr>
            <w:tcW w:w="720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2</w:t>
            </w:r>
          </w:p>
        </w:tc>
        <w:tc>
          <w:tcPr>
            <w:tcW w:w="630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3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4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5</w:t>
            </w:r>
          </w:p>
        </w:tc>
        <w:tc>
          <w:tcPr>
            <w:tcW w:w="1800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Restrictions/ issues</w:t>
            </w:r>
          </w:p>
        </w:tc>
      </w:tr>
      <w:tr w:rsidR="00F4651B">
        <w:tc>
          <w:tcPr>
            <w:tcW w:w="2155" w:type="dxa"/>
            <w:vMerge w:val="restart"/>
          </w:tcPr>
          <w:p w:rsidR="00F4651B" w:rsidRDefault="0046606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Outreach to the community</w:t>
            </w: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community events such as a booth at Family Fun Day, the annual holiday parade, budget meetings, etc.</w:t>
            </w: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events on the calendar</w:t>
            </w: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staffing, calendar issues</w:t>
            </w:r>
          </w:p>
        </w:tc>
      </w:tr>
      <w:tr w:rsidR="00F4651B"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Collaborate with local agencies such as Tri-Country Community Action Center (includes Headstart, Health Equity Zone)</w:t>
            </w: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Carol, Cindy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(4+) collaboration efforts</w:t>
            </w:r>
          </w:p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staffing, calendar issues</w:t>
            </w:r>
          </w:p>
        </w:tc>
      </w:tr>
      <w:tr w:rsidR="00F4651B"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Collaborate with local schools with field trips, story times book groups, informational sessions at schools</w:t>
            </w: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Carol, Maddie 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(4+) collaboration efforts</w:t>
            </w:r>
          </w:p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staffing, calendar issues</w:t>
            </w:r>
          </w:p>
        </w:tc>
      </w:tr>
      <w:tr w:rsidR="00F4651B"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Collaborate senior center and parks and recreation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Cindy, Bethany</w:t>
            </w:r>
          </w:p>
        </w:tc>
        <w:tc>
          <w:tcPr>
            <w:tcW w:w="21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(2+) collaboration efforts</w:t>
            </w:r>
          </w:p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staffing, calendar issues</w:t>
            </w:r>
          </w:p>
        </w:tc>
      </w:tr>
      <w:tr w:rsidR="00F4651B"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Collaborate with Greenville library where practical (i.e., children’s and other events, and potential costs savings)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Cindy, Carol</w:t>
            </w:r>
          </w:p>
        </w:tc>
        <w:tc>
          <w:tcPr>
            <w:tcW w:w="21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(2+) events, meetings</w:t>
            </w: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staffing, calendar issues</w:t>
            </w:r>
          </w:p>
        </w:tc>
      </w:tr>
      <w:tr w:rsidR="00F4651B"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calendar of events for the above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Frank</w:t>
            </w:r>
          </w:p>
        </w:tc>
        <w:tc>
          <w:tcPr>
            <w:tcW w:w="21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72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c>
          <w:tcPr>
            <w:tcW w:w="2155" w:type="dxa"/>
            <w:vMerge w:val="restart"/>
          </w:tcPr>
          <w:p w:rsidR="00F4651B" w:rsidRDefault="0046606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Social Media </w:t>
            </w: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Investigate social platform and develop engagement approach – develop consistent approach for posting / engagement </w:t>
            </w: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Technology New Hire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completed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</w:rPr>
            </w:pPr>
          </w:p>
          <w:p w:rsidR="00F4651B" w:rsidRDefault="00466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Engage in multiple sites including FaceBook, Instagram and possibly TikTok and other platforms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Mike, Bethany, Carol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</w:rPr>
            </w:pPr>
          </w:p>
          <w:p w:rsidR="00F4651B" w:rsidRDefault="00466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a social media calendar to determine what &amp; when things get posted, &amp; what social media outlets best serve the members of our community</w:t>
            </w: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Technology New Hire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</w:rPr>
            </w:pPr>
          </w:p>
          <w:p w:rsidR="00F4651B" w:rsidRDefault="00466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Analyze results of posting and determine best platforms</w:t>
            </w: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Technology New Hire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completed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</w:rPr>
            </w:pPr>
          </w:p>
          <w:p w:rsidR="00F4651B" w:rsidRDefault="00466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485"/>
        </w:trPr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4651B" w:rsidRDefault="00466066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Hire staff member with technology and social media skills</w:t>
            </w: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completed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</w:rPr>
            </w:pPr>
          </w:p>
          <w:p w:rsidR="00F4651B" w:rsidRDefault="00466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</w:t>
            </w:r>
          </w:p>
        </w:tc>
      </w:tr>
      <w:tr w:rsidR="00F4651B">
        <w:trPr>
          <w:cantSplit/>
          <w:trHeight w:val="490"/>
        </w:trPr>
        <w:tc>
          <w:tcPr>
            <w:tcW w:w="2155" w:type="dxa"/>
            <w:vMerge w:val="restart"/>
          </w:tcPr>
          <w:p w:rsidR="00F4651B" w:rsidRDefault="00466066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Market the Library </w:t>
            </w:r>
          </w:p>
        </w:tc>
        <w:tc>
          <w:tcPr>
            <w:tcW w:w="3330" w:type="dxa"/>
          </w:tcPr>
          <w:p w:rsidR="00F4651B" w:rsidRDefault="0046606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Expand email newsletter to include the whole community (buy expanded email list)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Mike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490"/>
        </w:trPr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to use print advertising to promote the library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Frank</w:t>
            </w:r>
          </w:p>
        </w:tc>
        <w:tc>
          <w:tcPr>
            <w:tcW w:w="21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490"/>
        </w:trPr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Enhance the Website with additional info about the library such as large outdoor area, ample parking, easy access with ramp &amp; elevator, etc. </w:t>
            </w:r>
          </w:p>
        </w:tc>
        <w:tc>
          <w:tcPr>
            <w:tcW w:w="153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Technology</w:t>
            </w: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Hire 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rPr>
                <w:rFonts w:ascii="Arial" w:hAnsi="Arial" w:cs="Arial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funding</w:t>
            </w:r>
          </w:p>
        </w:tc>
      </w:tr>
      <w:tr w:rsidR="00F4651B">
        <w:trPr>
          <w:trHeight w:val="490"/>
        </w:trPr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 outside electronic sign (in progress)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</w:tc>
        <w:tc>
          <w:tcPr>
            <w:tcW w:w="21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 completed 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F4651B">
        <w:trPr>
          <w:trHeight w:val="490"/>
        </w:trPr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Cross-market to other community agencies (local schools, senior center, parks &amp; recs, etc.)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Carol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done on a continual basis </w:t>
            </w:r>
          </w:p>
        </w:tc>
        <w:tc>
          <w:tcPr>
            <w:tcW w:w="72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490"/>
        </w:trPr>
        <w:tc>
          <w:tcPr>
            <w:tcW w:w="2155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4651B" w:rsidRDefault="004660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Promote Makers Space and other improvements</w:t>
            </w:r>
          </w:p>
        </w:tc>
        <w:tc>
          <w:tcPr>
            <w:tcW w:w="153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Mike and Technology New Hire</w:t>
            </w:r>
          </w:p>
        </w:tc>
        <w:tc>
          <w:tcPr>
            <w:tcW w:w="216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720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</w:tbl>
    <w:p w:rsidR="00F4651B" w:rsidRDefault="00F4651B"/>
    <w:p w:rsidR="00F4651B" w:rsidRDefault="00F4651B"/>
    <w:tbl>
      <w:tblPr>
        <w:tblpPr w:leftFromText="180" w:rightFromText="180" w:vertAnchor="text" w:tblpX="110" w:tblpY="1"/>
        <w:tblOverlap w:val="never"/>
        <w:tblW w:w="142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5"/>
      </w:tblGrid>
      <w:tr w:rsidR="00F4651B">
        <w:trPr>
          <w:trHeight w:val="1129"/>
        </w:trPr>
        <w:tc>
          <w:tcPr>
            <w:tcW w:w="14215" w:type="dxa"/>
          </w:tcPr>
          <w:p w:rsidR="00F4651B" w:rsidRDefault="00466066">
            <w:pPr>
              <w:pStyle w:val="TableParagraph"/>
              <w:spacing w:before="120"/>
              <w:ind w:left="2440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149225</wp:posOffset>
                  </wp:positionV>
                  <wp:extent cx="1391920" cy="104648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1285" y="21233"/>
                      <wp:lineTo x="21285" y="0"/>
                      <wp:lineTo x="0" y="0"/>
                    </wp:wrapPolygon>
                  </wp:wrapTight>
                  <wp:docPr id="3" name="Picture 3" descr="A picture containing sky, outdoor, building,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 descr="A picture containing sky, outdoor, building, gra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/>
                <w:sz w:val="72"/>
              </w:rPr>
              <w:t>Strategic Plan</w:t>
            </w:r>
          </w:p>
          <w:p w:rsidR="00F4651B" w:rsidRDefault="00466066">
            <w:pPr>
              <w:pStyle w:val="TableParagraph"/>
              <w:spacing w:before="7"/>
              <w:ind w:left="433"/>
              <w:rPr>
                <w:sz w:val="24"/>
              </w:rPr>
            </w:pPr>
            <w:r>
              <w:rPr>
                <w:color w:val="FF0000"/>
                <w:sz w:val="48"/>
              </w:rPr>
              <w:t>Goal 2: Make the Building more Aesthetically Pleasing and Increase Building Functionality</w:t>
            </w:r>
          </w:p>
        </w:tc>
      </w:tr>
    </w:tbl>
    <w:p w:rsidR="00F4651B" w:rsidRDefault="00F4651B"/>
    <w:tbl>
      <w:tblPr>
        <w:tblpPr w:leftFromText="180" w:rightFromText="180" w:vertAnchor="text" w:tblpX="110" w:tblpY="1"/>
        <w:tblOverlap w:val="never"/>
        <w:tblW w:w="142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171"/>
        <w:gridCol w:w="1597"/>
        <w:gridCol w:w="1904"/>
        <w:gridCol w:w="720"/>
        <w:gridCol w:w="720"/>
        <w:gridCol w:w="630"/>
        <w:gridCol w:w="630"/>
        <w:gridCol w:w="630"/>
        <w:gridCol w:w="1800"/>
      </w:tblGrid>
      <w:tr w:rsidR="00F4651B">
        <w:trPr>
          <w:trHeight w:val="797"/>
        </w:trPr>
        <w:tc>
          <w:tcPr>
            <w:tcW w:w="2413" w:type="dxa"/>
          </w:tcPr>
          <w:p w:rsidR="00F4651B" w:rsidRDefault="00F4651B">
            <w:pPr>
              <w:pStyle w:val="TableParagraph"/>
              <w:spacing w:before="3"/>
              <w:rPr>
                <w:b/>
                <w:bCs/>
                <w:sz w:val="20"/>
                <w:szCs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Objectives within 3-5 years</w:t>
            </w:r>
          </w:p>
          <w:p w:rsidR="00F4651B" w:rsidRDefault="00F4651B">
            <w:pPr>
              <w:pStyle w:val="TableParagraph"/>
              <w:spacing w:line="230" w:lineRule="auto"/>
              <w:ind w:right="393" w:hanging="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1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Action Item</w:t>
            </w:r>
          </w:p>
          <w:p w:rsidR="00F4651B" w:rsidRDefault="00F4651B">
            <w:pPr>
              <w:pStyle w:val="TableParagraph"/>
              <w:spacing w:line="230" w:lineRule="auto"/>
              <w:ind w:left="1224" w:right="155" w:hanging="10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pStyle w:val="TableParagraph"/>
              <w:ind w:left="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1904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pStyle w:val="TableParagraph"/>
              <w:spacing w:line="230" w:lineRule="auto"/>
              <w:ind w:left="102" w:hanging="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Success Measure</w:t>
            </w: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F4651B" w:rsidRDefault="0046606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 1</w:t>
            </w: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F4651B" w:rsidRDefault="0046606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 2</w:t>
            </w: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F4651B" w:rsidRDefault="0046606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 3</w:t>
            </w: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F4651B" w:rsidRDefault="00466066">
            <w:pPr>
              <w:pStyle w:val="TableParagraph"/>
              <w:spacing w:befor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 4</w:t>
            </w: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F4651B" w:rsidRDefault="00466066">
            <w:pPr>
              <w:pStyle w:val="TableParagraph"/>
              <w:spacing w:before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Yr 5</w:t>
            </w:r>
          </w:p>
        </w:tc>
        <w:tc>
          <w:tcPr>
            <w:tcW w:w="1800" w:type="dxa"/>
          </w:tcPr>
          <w:p w:rsidR="00F4651B" w:rsidRDefault="00F4651B">
            <w:pPr>
              <w:pStyle w:val="TableParagraph"/>
              <w:spacing w:before="7"/>
              <w:rPr>
                <w:b/>
                <w:bCs/>
                <w:sz w:val="20"/>
                <w:szCs w:val="20"/>
              </w:rPr>
            </w:pPr>
          </w:p>
          <w:p w:rsidR="00F4651B" w:rsidRDefault="00466066">
            <w:pPr>
              <w:pStyle w:val="TableParagraph"/>
              <w:ind w:left="25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Restrictions/ issues</w:t>
            </w:r>
          </w:p>
        </w:tc>
      </w:tr>
      <w:tr w:rsidR="00F4651B">
        <w:trPr>
          <w:trHeight w:val="593"/>
        </w:trPr>
        <w:tc>
          <w:tcPr>
            <w:tcW w:w="2413" w:type="dxa"/>
            <w:vMerge w:val="restart"/>
          </w:tcPr>
          <w:p w:rsidR="00F4651B" w:rsidRDefault="00466066">
            <w:pPr>
              <w:pStyle w:val="TableParagraph"/>
              <w:spacing w:before="71" w:line="230" w:lineRule="auto"/>
              <w:ind w:left="630" w:right="156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Redesign the indoor space </w:t>
            </w:r>
            <w:r>
              <w:rPr>
                <w:spacing w:val="-9"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be more efficient &amp; more welcoming</w:t>
            </w: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5"/>
              </w:numPr>
              <w:spacing w:before="71" w:line="230" w:lineRule="auto"/>
              <w:ind w:left="541" w:right="5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vision for the space configuration and design 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Board, Staff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compiled</w:t>
            </w:r>
          </w:p>
        </w:tc>
        <w:tc>
          <w:tcPr>
            <w:tcW w:w="720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 to change</w:t>
            </w:r>
          </w:p>
        </w:tc>
      </w:tr>
      <w:tr w:rsidR="00F4651B">
        <w:trPr>
          <w:trHeight w:val="813"/>
        </w:trPr>
        <w:tc>
          <w:tcPr>
            <w:tcW w:w="2413" w:type="dxa"/>
            <w:vMerge/>
            <w:tcBorders>
              <w:top w:val="nil"/>
            </w:tcBorders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5"/>
              </w:numPr>
              <w:spacing w:before="71" w:line="230" w:lineRule="auto"/>
              <w:ind w:left="541" w:right="6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current space utilization by patrons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Board, Staff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71" w:line="230" w:lineRule="auto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done</w:t>
            </w:r>
          </w:p>
        </w:tc>
        <w:tc>
          <w:tcPr>
            <w:tcW w:w="720" w:type="dxa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still not back like before COVID</w:t>
            </w:r>
          </w:p>
        </w:tc>
      </w:tr>
      <w:tr w:rsidR="00F4651B">
        <w:trPr>
          <w:trHeight w:val="529"/>
        </w:trPr>
        <w:tc>
          <w:tcPr>
            <w:tcW w:w="2413" w:type="dxa"/>
            <w:vMerge/>
            <w:tcBorders>
              <w:top w:val="nil"/>
            </w:tcBorders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5"/>
              </w:numPr>
              <w:spacing w:before="71" w:line="230" w:lineRule="auto"/>
              <w:ind w:left="541" w:right="1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future space needs (i.e., quiet study, young adult, DVD room?)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Cindy, staff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71" w:line="230" w:lineRule="auto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compiled</w:t>
            </w:r>
          </w:p>
        </w:tc>
        <w:tc>
          <w:tcPr>
            <w:tcW w:w="720" w:type="dxa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 to change</w:t>
            </w:r>
          </w:p>
        </w:tc>
      </w:tr>
      <w:tr w:rsidR="00F4651B">
        <w:trPr>
          <w:trHeight w:val="347"/>
        </w:trPr>
        <w:tc>
          <w:tcPr>
            <w:tcW w:w="2413" w:type="dxa"/>
            <w:vMerge/>
            <w:tcBorders>
              <w:top w:val="nil"/>
            </w:tcBorders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5"/>
              </w:numPr>
              <w:spacing w:before="71" w:line="230" w:lineRule="auto"/>
              <w:ind w:left="541" w:right="6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and Hire interior </w:t>
            </w:r>
            <w:r>
              <w:rPr>
                <w:spacing w:val="-3"/>
                <w:sz w:val="20"/>
                <w:szCs w:val="20"/>
              </w:rPr>
              <w:t xml:space="preserve">design </w:t>
            </w: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Ward, Cindy.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71" w:line="230" w:lineRule="auto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 uses list, offers their advise and possibly offers new options not considered</w:t>
            </w:r>
          </w:p>
        </w:tc>
        <w:tc>
          <w:tcPr>
            <w:tcW w:w="720" w:type="dxa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  <w:tcBorders>
              <w:top w:val="nil"/>
            </w:tcBorders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5"/>
              </w:numPr>
              <w:spacing w:before="71" w:line="230" w:lineRule="auto"/>
              <w:ind w:left="541" w:right="5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takes care of simple fixes from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A.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Mgmt, staff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 completed</w:t>
            </w: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Resistance to change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  <w:tcBorders>
              <w:top w:val="nil"/>
            </w:tcBorders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5"/>
              </w:numPr>
              <w:spacing w:before="71" w:line="230" w:lineRule="auto"/>
              <w:ind w:left="541"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 engineer if structural changes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necessary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Ward, Cindy.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completed</w:t>
            </w: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</w:t>
            </w:r>
          </w:p>
        </w:tc>
      </w:tr>
      <w:tr w:rsidR="00F4651B">
        <w:trPr>
          <w:trHeight w:val="593"/>
        </w:trPr>
        <w:tc>
          <w:tcPr>
            <w:tcW w:w="2413" w:type="dxa"/>
            <w:vMerge w:val="restart"/>
            <w:tcBorders>
              <w:top w:val="nil"/>
            </w:tcBorders>
          </w:tcPr>
          <w:p w:rsidR="00F4651B" w:rsidRDefault="00466066">
            <w:pPr>
              <w:ind w:left="4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Update the look &amp; feel of the library to create a positive library experience</w:t>
            </w: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8"/>
              </w:numPr>
              <w:spacing w:before="71" w:line="230" w:lineRule="auto"/>
              <w:ind w:left="470"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brighter colors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</w:t>
            </w:r>
          </w:p>
        </w:tc>
        <w:tc>
          <w:tcPr>
            <w:tcW w:w="1904" w:type="dxa"/>
          </w:tcPr>
          <w:p w:rsidR="00F4651B" w:rsidRDefault="00F4651B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</w:tcPr>
          <w:p w:rsidR="00F4651B" w:rsidRDefault="00F4651B">
            <w:pPr>
              <w:ind w:left="46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8"/>
              </w:numPr>
              <w:spacing w:before="71" w:line="230" w:lineRule="auto"/>
              <w:ind w:left="470"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signage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(LED sign in progress)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</w:tcPr>
          <w:p w:rsidR="00F4651B" w:rsidRDefault="00F4651B">
            <w:pPr>
              <w:ind w:left="46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8"/>
              </w:numPr>
              <w:spacing w:before="71" w:line="230" w:lineRule="auto"/>
              <w:ind w:left="470"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public areas </w:t>
            </w:r>
            <w:r>
              <w:rPr>
                <w:spacing w:val="-5"/>
                <w:sz w:val="20"/>
                <w:szCs w:val="20"/>
              </w:rPr>
              <w:t xml:space="preserve">free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clutter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Mgrs, Staff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on continuous basis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much storage space in library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</w:tcPr>
          <w:p w:rsidR="00F4651B" w:rsidRDefault="00F4651B">
            <w:pPr>
              <w:ind w:left="46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8"/>
              </w:numPr>
              <w:spacing w:before="71" w:line="230" w:lineRule="auto"/>
              <w:ind w:left="470"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Upgrade indoor signage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Cindy, Bethany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F4651B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</w:p>
        </w:tc>
      </w:tr>
      <w:tr w:rsidR="00F4651B">
        <w:trPr>
          <w:trHeight w:val="593"/>
        </w:trPr>
        <w:tc>
          <w:tcPr>
            <w:tcW w:w="2413" w:type="dxa"/>
            <w:vMerge/>
          </w:tcPr>
          <w:p w:rsidR="00F4651B" w:rsidRDefault="00F4651B">
            <w:pPr>
              <w:ind w:left="46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8"/>
              </w:numPr>
              <w:spacing w:before="71" w:line="230" w:lineRule="auto"/>
              <w:ind w:left="470"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decorations on shelving tops to be </w:t>
            </w:r>
            <w:r>
              <w:rPr>
                <w:spacing w:val="-3"/>
                <w:sz w:val="20"/>
                <w:szCs w:val="20"/>
              </w:rPr>
              <w:t xml:space="preserve">adult </w:t>
            </w:r>
            <w:r>
              <w:rPr>
                <w:sz w:val="20"/>
                <w:szCs w:val="20"/>
              </w:rPr>
              <w:t>oriented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Cindy, Bethany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resistance to change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</w:tcPr>
          <w:p w:rsidR="00F4651B" w:rsidRDefault="00F4651B">
            <w:pPr>
              <w:ind w:left="460"/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8"/>
              </w:numPr>
              <w:spacing w:before="71" w:line="230" w:lineRule="auto"/>
              <w:ind w:left="470" w:right="5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decorations,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artwork every five years or so to keep fresh and interesting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Cindy, Sr. Staff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resistance to change</w:t>
            </w:r>
          </w:p>
        </w:tc>
      </w:tr>
      <w:tr w:rsidR="00F4651B">
        <w:trPr>
          <w:trHeight w:val="593"/>
        </w:trPr>
        <w:tc>
          <w:tcPr>
            <w:tcW w:w="2413" w:type="dxa"/>
            <w:vMerge w:val="restart"/>
            <w:tcBorders>
              <w:top w:val="nil"/>
            </w:tcBorders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Utilize outdoor spaces more/ differently</w:t>
            </w: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6"/>
              </w:numPr>
              <w:spacing w:before="63"/>
              <w:ind w:left="5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outdoor programs,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events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staff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:rsidR="00F4651B" w:rsidRDefault="00F465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651B">
        <w:trPr>
          <w:trHeight w:val="593"/>
        </w:trPr>
        <w:tc>
          <w:tcPr>
            <w:tcW w:w="2413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6"/>
              </w:numPr>
              <w:spacing w:before="63"/>
              <w:ind w:left="5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gazebo(s)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Cindy, Building and grounds committee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Funding, There is rock right under soil.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6"/>
              </w:numPr>
              <w:spacing w:before="63"/>
              <w:ind w:left="5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electricity and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water to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gazebos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Cindy. Hired electrician and plumbers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spacing w:before="63"/>
              <w:ind w:left="445" w:hanging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 xml:space="preserve">Box planters on grass to provide barrier between vehicle area and to make area </w:t>
            </w:r>
            <w:r>
              <w:rPr>
                <w:spacing w:val="-3"/>
                <w:sz w:val="20"/>
                <w:szCs w:val="20"/>
              </w:rPr>
              <w:t xml:space="preserve">more </w:t>
            </w:r>
            <w:r>
              <w:rPr>
                <w:sz w:val="20"/>
                <w:szCs w:val="20"/>
              </w:rPr>
              <w:t>attractive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Cindy, Bethany, Building and Grounds Comm.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</w:t>
            </w:r>
          </w:p>
        </w:tc>
        <w:tc>
          <w:tcPr>
            <w:tcW w:w="720" w:type="dxa"/>
            <w:vAlign w:val="center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</w:t>
            </w:r>
          </w:p>
        </w:tc>
      </w:tr>
      <w:tr w:rsidR="00F4651B">
        <w:trPr>
          <w:trHeight w:val="295"/>
        </w:trPr>
        <w:tc>
          <w:tcPr>
            <w:tcW w:w="2413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spacing w:before="63"/>
              <w:ind w:left="445" w:hanging="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ab/>
              <w:t>Plantings in large plastic containers, preferably mostly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perennials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Cindy, Bethany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</w:t>
            </w:r>
          </w:p>
        </w:tc>
        <w:tc>
          <w:tcPr>
            <w:tcW w:w="720" w:type="dxa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</w:t>
            </w:r>
          </w:p>
        </w:tc>
      </w:tr>
      <w:tr w:rsidR="00F4651B">
        <w:trPr>
          <w:trHeight w:val="593"/>
        </w:trPr>
        <w:tc>
          <w:tcPr>
            <w:tcW w:w="2413" w:type="dxa"/>
            <w:vMerge/>
            <w:tcBorders>
              <w:bottom w:val="nil"/>
            </w:tcBorders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F4651B" w:rsidRDefault="00466066">
            <w:pPr>
              <w:pStyle w:val="TableParagraph"/>
              <w:numPr>
                <w:ilvl w:val="0"/>
                <w:numId w:val="27"/>
              </w:numPr>
              <w:spacing w:before="63"/>
              <w:ind w:left="451" w:hanging="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 one or </w:t>
            </w:r>
            <w:r>
              <w:rPr>
                <w:spacing w:val="-5"/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sheds</w:t>
            </w:r>
          </w:p>
        </w:tc>
        <w:tc>
          <w:tcPr>
            <w:tcW w:w="1597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Cindy, Friends, Bethany</w:t>
            </w:r>
          </w:p>
        </w:tc>
        <w:tc>
          <w:tcPr>
            <w:tcW w:w="1904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4651B" w:rsidRDefault="0046606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Funds</w:t>
            </w:r>
          </w:p>
        </w:tc>
      </w:tr>
    </w:tbl>
    <w:p w:rsidR="00F4651B" w:rsidRDefault="00F4651B"/>
    <w:p w:rsidR="00F4651B" w:rsidRDefault="00F4651B"/>
    <w:p w:rsidR="00F4651B" w:rsidRDefault="00F4651B"/>
    <w:tbl>
      <w:tblPr>
        <w:tblpPr w:leftFromText="180" w:rightFromText="180" w:vertAnchor="text" w:tblpX="110" w:tblpY="1"/>
        <w:tblOverlap w:val="never"/>
        <w:tblW w:w="1419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9"/>
      </w:tblGrid>
      <w:tr w:rsidR="00F4651B">
        <w:trPr>
          <w:trHeight w:val="1239"/>
        </w:trPr>
        <w:tc>
          <w:tcPr>
            <w:tcW w:w="14199" w:type="dxa"/>
          </w:tcPr>
          <w:p w:rsidR="00F4651B" w:rsidRDefault="00466066">
            <w:pPr>
              <w:pStyle w:val="TableParagraph"/>
              <w:spacing w:before="120"/>
              <w:ind w:left="2440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149225</wp:posOffset>
                  </wp:positionV>
                  <wp:extent cx="1391920" cy="104648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1285" y="21233"/>
                      <wp:lineTo x="21285" y="0"/>
                      <wp:lineTo x="0" y="0"/>
                    </wp:wrapPolygon>
                  </wp:wrapTight>
                  <wp:docPr id="8" name="Picture 8" descr="A picture containing sky, outdoor, building,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 descr="A picture containing sky, outdoor, building, gra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/>
                <w:sz w:val="72"/>
              </w:rPr>
              <w:t>Strategic Plan</w:t>
            </w:r>
          </w:p>
          <w:p w:rsidR="00F4651B" w:rsidRDefault="00466066">
            <w:pPr>
              <w:pStyle w:val="TableParagraph"/>
              <w:spacing w:before="7"/>
              <w:ind w:left="433"/>
              <w:rPr>
                <w:sz w:val="24"/>
              </w:rPr>
            </w:pPr>
            <w:r>
              <w:rPr>
                <w:color w:val="FF0000"/>
                <w:sz w:val="48"/>
              </w:rPr>
              <w:t>Goal 3: Optimize the Library Staffing, Senior Management &amp; Infrastructure to Drive Success</w:t>
            </w:r>
          </w:p>
        </w:tc>
      </w:tr>
    </w:tbl>
    <w:p w:rsidR="00F4651B" w:rsidRDefault="00F4651B"/>
    <w:tbl>
      <w:tblPr>
        <w:tblW w:w="14195" w:type="dxa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349"/>
        <w:gridCol w:w="1871"/>
        <w:gridCol w:w="2700"/>
        <w:gridCol w:w="508"/>
        <w:gridCol w:w="482"/>
        <w:gridCol w:w="540"/>
        <w:gridCol w:w="540"/>
        <w:gridCol w:w="540"/>
        <w:gridCol w:w="1430"/>
      </w:tblGrid>
      <w:tr w:rsidR="00F4651B">
        <w:trPr>
          <w:trHeight w:val="593"/>
          <w:tblHeader/>
        </w:trPr>
        <w:tc>
          <w:tcPr>
            <w:tcW w:w="2235" w:type="dxa"/>
          </w:tcPr>
          <w:p w:rsidR="00F4651B" w:rsidRDefault="00466066">
            <w:pPr>
              <w:pStyle w:val="TableParagraph"/>
              <w:ind w:left="7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Objectives within 3-5 years</w:t>
            </w:r>
          </w:p>
        </w:tc>
        <w:tc>
          <w:tcPr>
            <w:tcW w:w="3349" w:type="dxa"/>
          </w:tcPr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Action Item</w:t>
            </w:r>
          </w:p>
          <w:p w:rsidR="00F4651B" w:rsidRDefault="00F4651B">
            <w:pPr>
              <w:pStyle w:val="TableParagraph"/>
              <w:tabs>
                <w:tab w:val="left" w:pos="877"/>
              </w:tabs>
              <w:spacing w:before="63"/>
              <w:ind w:left="445"/>
              <w:rPr>
                <w:b/>
                <w:bCs/>
                <w:sz w:val="20"/>
              </w:rPr>
            </w:pP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47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Success Measure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Yr 1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Yr 2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Yr 3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Yr 4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Yr 5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 can impede success</w:t>
            </w:r>
          </w:p>
        </w:tc>
      </w:tr>
      <w:tr w:rsidR="00F4651B">
        <w:trPr>
          <w:trHeight w:val="593"/>
        </w:trPr>
        <w:tc>
          <w:tcPr>
            <w:tcW w:w="2235" w:type="dxa"/>
            <w:vMerge w:val="restart"/>
          </w:tcPr>
          <w:p w:rsidR="00F4651B" w:rsidRDefault="00F4651B">
            <w:pPr>
              <w:pStyle w:val="TableParagraph"/>
              <w:spacing w:before="5"/>
            </w:pPr>
          </w:p>
          <w:p w:rsidR="00F4651B" w:rsidRDefault="00466066">
            <w:pPr>
              <w:pStyle w:val="TableParagraph"/>
              <w:spacing w:line="230" w:lineRule="auto"/>
              <w:ind w:left="432" w:right="134" w:hanging="24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Provide training for staff be more knowledgeable, friendly, &amp; patron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tabs>
                <w:tab w:val="left" w:pos="877"/>
              </w:tabs>
              <w:spacing w:before="63"/>
              <w:ind w:left="438" w:hanging="27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 xml:space="preserve">Conduct </w:t>
            </w:r>
            <w:r>
              <w:rPr>
                <w:spacing w:val="-4"/>
                <w:sz w:val="20"/>
              </w:rPr>
              <w:t>Technology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training needs assessment / develop plan 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470"/>
              <w:rPr>
                <w:sz w:val="20"/>
              </w:rPr>
            </w:pPr>
            <w:r>
              <w:rPr>
                <w:sz w:val="20"/>
              </w:rPr>
              <w:t>Mike, Nate, Bethany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/>
              <w:rPr>
                <w:sz w:val="20"/>
              </w:rPr>
            </w:pPr>
            <w:r>
              <w:rPr>
                <w:sz w:val="20"/>
              </w:rPr>
              <w:t>All staff required, successful completion</w:t>
            </w:r>
          </w:p>
        </w:tc>
        <w:tc>
          <w:tcPr>
            <w:tcW w:w="508" w:type="dxa"/>
            <w:vAlign w:val="center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Scheduling, resistance</w:t>
            </w:r>
          </w:p>
        </w:tc>
      </w:tr>
      <w:tr w:rsidR="00F4651B">
        <w:trPr>
          <w:trHeight w:val="1033"/>
        </w:trPr>
        <w:tc>
          <w:tcPr>
            <w:tcW w:w="2235" w:type="dxa"/>
            <w:vMerge/>
            <w:tcBorders>
              <w:top w:val="nil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tabs>
                <w:tab w:val="left" w:pos="877"/>
              </w:tabs>
              <w:spacing w:before="71" w:line="230" w:lineRule="auto"/>
              <w:ind w:left="438" w:right="162" w:hanging="27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 xml:space="preserve">Conduct customer relations assessment / develop training plan for all staff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>managers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sz w:val="20"/>
              </w:rPr>
              <w:t>Asst, Dir.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405"/>
              <w:rPr>
                <w:sz w:val="20"/>
              </w:rPr>
            </w:pPr>
            <w:r>
              <w:rPr>
                <w:sz w:val="20"/>
              </w:rPr>
              <w:t>Possibly view DVD or online Bring in professional trainer</w:t>
            </w:r>
          </w:p>
        </w:tc>
        <w:tc>
          <w:tcPr>
            <w:tcW w:w="508" w:type="dxa"/>
            <w:vAlign w:val="center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Close for day. Scheduling</w:t>
            </w:r>
          </w:p>
        </w:tc>
      </w:tr>
      <w:tr w:rsidR="00F4651B">
        <w:trPr>
          <w:trHeight w:val="637"/>
        </w:trPr>
        <w:tc>
          <w:tcPr>
            <w:tcW w:w="2235" w:type="dxa"/>
            <w:vMerge/>
            <w:tcBorders>
              <w:top w:val="nil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29"/>
              </w:numPr>
              <w:spacing w:before="71" w:line="230" w:lineRule="auto"/>
              <w:ind w:left="438" w:right="104" w:hanging="270"/>
              <w:rPr>
                <w:sz w:val="20"/>
              </w:rPr>
            </w:pPr>
            <w:r>
              <w:rPr>
                <w:sz w:val="20"/>
              </w:rPr>
              <w:t>Hire a training consultant and deliver training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148"/>
              <w:rPr>
                <w:sz w:val="20"/>
              </w:rPr>
            </w:pPr>
            <w:r>
              <w:rPr>
                <w:sz w:val="20"/>
              </w:rPr>
              <w:t>Cindy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 xml:space="preserve">Develop description of role </w:t>
            </w:r>
          </w:p>
        </w:tc>
        <w:tc>
          <w:tcPr>
            <w:tcW w:w="508" w:type="dxa"/>
            <w:vAlign w:val="center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Funding</w:t>
            </w:r>
          </w:p>
        </w:tc>
      </w:tr>
      <w:tr w:rsidR="00F4651B">
        <w:trPr>
          <w:trHeight w:val="1253"/>
        </w:trPr>
        <w:tc>
          <w:tcPr>
            <w:tcW w:w="2235" w:type="dxa"/>
            <w:vMerge/>
            <w:tcBorders>
              <w:top w:val="nil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29"/>
              </w:numPr>
              <w:tabs>
                <w:tab w:val="left" w:pos="805"/>
              </w:tabs>
              <w:spacing w:before="71" w:line="230" w:lineRule="auto"/>
              <w:ind w:left="438" w:right="104" w:hanging="270"/>
              <w:rPr>
                <w:sz w:val="20"/>
              </w:rPr>
            </w:pPr>
            <w:r>
              <w:rPr>
                <w:sz w:val="20"/>
              </w:rPr>
              <w:tab/>
              <w:t xml:space="preserve">Require appropriate staff members to attend OLIS and OSL training sessions relevant to </w:t>
            </w:r>
            <w:r>
              <w:rPr>
                <w:spacing w:val="-4"/>
                <w:sz w:val="20"/>
              </w:rPr>
              <w:t xml:space="preserve">their </w:t>
            </w:r>
            <w:r>
              <w:rPr>
                <w:sz w:val="20"/>
              </w:rPr>
              <w:t>jobs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148"/>
              <w:rPr>
                <w:sz w:val="20"/>
              </w:rPr>
            </w:pPr>
            <w:r>
              <w:rPr>
                <w:sz w:val="20"/>
              </w:rPr>
              <w:t>Supervisors Check to make sure staff attended.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At lease one session attended per year. Preferably two or more. Short sharing at staff meetings.</w:t>
            </w:r>
          </w:p>
        </w:tc>
        <w:tc>
          <w:tcPr>
            <w:tcW w:w="508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Coverage for desks.</w:t>
            </w:r>
          </w:p>
        </w:tc>
      </w:tr>
      <w:tr w:rsidR="00F4651B">
        <w:trPr>
          <w:trHeight w:val="1348"/>
        </w:trPr>
        <w:tc>
          <w:tcPr>
            <w:tcW w:w="2235" w:type="dxa"/>
            <w:vMerge/>
            <w:tcBorders>
              <w:top w:val="nil"/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29"/>
              </w:numPr>
              <w:spacing w:before="71" w:line="230" w:lineRule="auto"/>
              <w:ind w:left="438" w:right="155" w:hanging="270"/>
              <w:rPr>
                <w:sz w:val="20"/>
              </w:rPr>
            </w:pPr>
            <w:r>
              <w:rPr>
                <w:sz w:val="20"/>
              </w:rPr>
              <w:t>Require staff to attend online training. Niche Academy, Web Junction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Supervisors. If test results or certificate received, shared with supervisor.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At lease one session attended per year. Preferably two or more. Short sharing at staff meetings.</w:t>
            </w:r>
          </w:p>
        </w:tc>
        <w:tc>
          <w:tcPr>
            <w:tcW w:w="508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Desk Coverage</w:t>
            </w:r>
          </w:p>
        </w:tc>
      </w:tr>
      <w:tr w:rsidR="00F4651B">
        <w:trPr>
          <w:trHeight w:val="1473"/>
        </w:trPr>
        <w:tc>
          <w:tcPr>
            <w:tcW w:w="2235" w:type="dxa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:rsidR="00F4651B" w:rsidRDefault="00466066">
            <w:pPr>
              <w:ind w:left="340" w:hanging="18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pacing w:val="-1"/>
                <w:sz w:val="20"/>
              </w:rPr>
              <w:lastRenderedPageBreak/>
              <w:t xml:space="preserve">2. Restructure </w:t>
            </w:r>
            <w:r>
              <w:rPr>
                <w:rFonts w:ascii="Arial" w:hAnsi="Arial" w:cs="Arial"/>
                <w:sz w:val="20"/>
              </w:rPr>
              <w:t>staffing &amp; leadership</w:t>
            </w: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0"/>
              </w:numPr>
              <w:spacing w:before="71" w:line="230" w:lineRule="auto"/>
              <w:ind w:left="540" w:right="155"/>
              <w:rPr>
                <w:sz w:val="20"/>
              </w:rPr>
            </w:pPr>
            <w:r>
              <w:rPr>
                <w:sz w:val="20"/>
              </w:rPr>
              <w:t>Hire unfilled technology position or other open positions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Dir, Managers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Hiring done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Funding</w:t>
            </w:r>
          </w:p>
        </w:tc>
      </w:tr>
      <w:tr w:rsidR="00F4651B">
        <w:trPr>
          <w:trHeight w:val="1473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0"/>
              </w:numPr>
              <w:spacing w:before="71" w:line="230" w:lineRule="auto"/>
              <w:ind w:left="540" w:right="155"/>
              <w:rPr>
                <w:sz w:val="20"/>
              </w:rPr>
            </w:pPr>
            <w:r>
              <w:rPr>
                <w:sz w:val="20"/>
              </w:rPr>
              <w:t xml:space="preserve">Plan for filling vacancies: Advertise prof positions on OLIS, OSL and URI GLIS websites. Non prof in </w:t>
            </w:r>
            <w:r>
              <w:rPr>
                <w:spacing w:val="-4"/>
                <w:sz w:val="20"/>
              </w:rPr>
              <w:t xml:space="preserve">Valley </w:t>
            </w:r>
            <w:r>
              <w:rPr>
                <w:sz w:val="20"/>
              </w:rPr>
              <w:t>Breeze. Interview, Background check,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Dir, Managers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Hiring done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Currently libraries are experiencing difficulties in finding candidates due to COVID. Some positions now being advertised 2,3, or 4 times. This has never happened before in my over 40 years of experience.</w:t>
            </w:r>
          </w:p>
        </w:tc>
      </w:tr>
      <w:tr w:rsidR="00F4651B">
        <w:trPr>
          <w:trHeight w:val="781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0"/>
              </w:numPr>
              <w:spacing w:before="71" w:line="230" w:lineRule="auto"/>
              <w:ind w:left="540" w:right="155"/>
              <w:rPr>
                <w:sz w:val="20"/>
              </w:rPr>
            </w:pPr>
            <w:r>
              <w:rPr>
                <w:sz w:val="20"/>
              </w:rPr>
              <w:t>Develop &amp; implement senior management plan for the future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Dir, Board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Hiring done whenever positions vacant</w:t>
            </w:r>
          </w:p>
        </w:tc>
        <w:tc>
          <w:tcPr>
            <w:tcW w:w="508" w:type="dxa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Finding candidates</w:t>
            </w:r>
          </w:p>
        </w:tc>
      </w:tr>
      <w:tr w:rsidR="00F4651B">
        <w:trPr>
          <w:trHeight w:val="898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0"/>
              </w:numPr>
              <w:spacing w:before="71" w:line="230" w:lineRule="auto"/>
              <w:ind w:left="540" w:right="155"/>
              <w:rPr>
                <w:sz w:val="20"/>
              </w:rPr>
            </w:pPr>
            <w:r>
              <w:rPr>
                <w:sz w:val="20"/>
              </w:rPr>
              <w:t>Revise Manager position responsibilities to Ref/Adult Services/ ILL MLS librarian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Dir, Asst. Dir.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Hiring done whenever positions vacant</w:t>
            </w:r>
          </w:p>
        </w:tc>
        <w:tc>
          <w:tcPr>
            <w:tcW w:w="508" w:type="dxa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Finding candidates</w:t>
            </w:r>
          </w:p>
        </w:tc>
      </w:tr>
      <w:tr w:rsidR="00F4651B">
        <w:trPr>
          <w:trHeight w:val="1249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0"/>
              </w:numPr>
              <w:spacing w:before="71" w:line="230" w:lineRule="auto"/>
              <w:ind w:left="540" w:right="155"/>
              <w:rPr>
                <w:sz w:val="20"/>
              </w:rPr>
            </w:pPr>
            <w:r>
              <w:rPr>
                <w:sz w:val="20"/>
              </w:rPr>
              <w:t>Transfer some manager duties to Library technicians and Assistants, for ex. book, materials, supplies purchasing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Some done now, other after retirement of current manager</w:t>
            </w:r>
          </w:p>
        </w:tc>
        <w:tc>
          <w:tcPr>
            <w:tcW w:w="508" w:type="dxa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F4651B">
            <w:pPr>
              <w:pStyle w:val="TableParagraph"/>
              <w:spacing w:before="63"/>
              <w:ind w:left="87"/>
              <w:rPr>
                <w:sz w:val="20"/>
              </w:rPr>
            </w:pPr>
          </w:p>
        </w:tc>
      </w:tr>
      <w:tr w:rsidR="00F4651B">
        <w:trPr>
          <w:trHeight w:val="1114"/>
        </w:trPr>
        <w:tc>
          <w:tcPr>
            <w:tcW w:w="2235" w:type="dxa"/>
            <w:vMerge w:val="restart"/>
            <w:tcBorders>
              <w:top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  <w:p w:rsidR="00F4651B" w:rsidRDefault="00466066">
            <w:pPr>
              <w:pStyle w:val="TableParagraph"/>
              <w:spacing w:line="225" w:lineRule="exact"/>
              <w:ind w:left="610" w:hanging="360"/>
              <w:rPr>
                <w:sz w:val="2"/>
                <w:szCs w:val="2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Improve &amp; energize management &amp; communication with staff</w:t>
            </w:r>
          </w:p>
          <w:p w:rsidR="00F4651B" w:rsidRDefault="00F4651B">
            <w:pPr>
              <w:rPr>
                <w:sz w:val="2"/>
                <w:szCs w:val="2"/>
              </w:rPr>
            </w:pPr>
          </w:p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1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Develop and execute management training plan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Dir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Require MLS librarians to attend at least one, but preferably more sessions per year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Scheduling, desk coverage</w:t>
            </w:r>
          </w:p>
        </w:tc>
      </w:tr>
      <w:tr w:rsidR="00F4651B">
        <w:trPr>
          <w:trHeight w:val="1473"/>
        </w:trPr>
        <w:tc>
          <w:tcPr>
            <w:tcW w:w="2235" w:type="dxa"/>
            <w:vMerge/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1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Attend OLIS and OSL sessions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Asst Dir.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At least one session attended per year. Preferably two or more. Short sharing at staff meetings. MLS or appropriate staff members.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Scheduling, desk coverage</w:t>
            </w:r>
          </w:p>
        </w:tc>
      </w:tr>
      <w:tr w:rsidR="00F4651B">
        <w:trPr>
          <w:trHeight w:val="1473"/>
        </w:trPr>
        <w:tc>
          <w:tcPr>
            <w:tcW w:w="2235" w:type="dxa"/>
            <w:vMerge/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1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 xml:space="preserve">Attend Niche Academy </w:t>
            </w:r>
            <w:r>
              <w:rPr>
                <w:spacing w:val="-7"/>
                <w:sz w:val="20"/>
              </w:rPr>
              <w:t xml:space="preserve">or </w:t>
            </w:r>
            <w:r>
              <w:rPr>
                <w:sz w:val="20"/>
              </w:rPr>
              <w:t>Web Junction online sessions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Asst. Dir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At least one session attended per year. Preferably two or more. Short sharing at staff meetings. MLS or appropriate staff members.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Scheduling, desk coverage</w:t>
            </w:r>
          </w:p>
        </w:tc>
      </w:tr>
      <w:tr w:rsidR="00F4651B">
        <w:trPr>
          <w:trHeight w:val="907"/>
        </w:trPr>
        <w:tc>
          <w:tcPr>
            <w:tcW w:w="2235" w:type="dxa"/>
            <w:vMerge/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1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Hold Quarterly staff meetings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Cindy, Staff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Done, share agenda and minutes with Board President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Usually held Wed at 7, after closing. Some staff can’t attend.</w:t>
            </w:r>
          </w:p>
        </w:tc>
      </w:tr>
      <w:tr w:rsidR="00F4651B">
        <w:trPr>
          <w:trHeight w:val="1231"/>
        </w:trPr>
        <w:tc>
          <w:tcPr>
            <w:tcW w:w="2235" w:type="dxa"/>
            <w:vMerge/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1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Director, Asst. Dir continue open door policy. Staff can bring suggestions, questions and concerns forward at any time.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Dir, Asst. Dir.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Continuous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F4651B">
            <w:pPr>
              <w:pStyle w:val="TableParagraph"/>
              <w:spacing w:before="63"/>
              <w:ind w:left="87"/>
              <w:rPr>
                <w:sz w:val="20"/>
              </w:rPr>
            </w:pPr>
          </w:p>
        </w:tc>
      </w:tr>
      <w:tr w:rsidR="00F4651B">
        <w:trPr>
          <w:trHeight w:val="646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1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Hold annual performance reviews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Cindy, Sr. Management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Done each year.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F4651B">
            <w:pPr>
              <w:pStyle w:val="TableParagraph"/>
              <w:spacing w:before="63"/>
              <w:ind w:left="87"/>
              <w:rPr>
                <w:sz w:val="20"/>
              </w:rPr>
            </w:pPr>
          </w:p>
        </w:tc>
      </w:tr>
      <w:tr w:rsidR="00F4651B">
        <w:trPr>
          <w:trHeight w:val="1473"/>
        </w:trPr>
        <w:tc>
          <w:tcPr>
            <w:tcW w:w="2235" w:type="dxa"/>
            <w:vMerge w:val="restart"/>
            <w:tcBorders>
              <w:top w:val="single" w:sz="4" w:space="0" w:color="7F7F7F"/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  <w:p w:rsidR="00F4651B" w:rsidRDefault="00466066">
            <w:pPr>
              <w:ind w:left="430" w:hanging="27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</w:rPr>
              <w:t>4. Improve governance process</w:t>
            </w:r>
          </w:p>
          <w:p w:rsidR="00F4651B" w:rsidRDefault="00F4651B">
            <w:pPr>
              <w:rPr>
                <w:sz w:val="2"/>
                <w:szCs w:val="2"/>
              </w:rPr>
            </w:pPr>
          </w:p>
          <w:p w:rsidR="00F4651B" w:rsidRDefault="00F4651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 xml:space="preserve">Institute a board onboarding &amp; training plan for current &amp; </w:t>
            </w:r>
            <w:r>
              <w:rPr>
                <w:spacing w:val="-3"/>
                <w:sz w:val="20"/>
              </w:rPr>
              <w:t xml:space="preserve">future </w:t>
            </w:r>
            <w:r>
              <w:rPr>
                <w:sz w:val="20"/>
              </w:rPr>
              <w:t>members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Board, with assistance from library management and staff if necessary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Compile now, update as necessary. Give to new Board members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Board member jobs and time constraints.</w:t>
            </w:r>
          </w:p>
        </w:tc>
      </w:tr>
      <w:tr w:rsidR="00F4651B">
        <w:trPr>
          <w:trHeight w:val="691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 xml:space="preserve">Review active committees (policy, building, nominating) to ensure that they meet on a regular basis 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 Chair, Board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 xml:space="preserve">Review / update committee guidelines 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Board members time constraints</w:t>
            </w:r>
          </w:p>
        </w:tc>
      </w:tr>
      <w:tr w:rsidR="00F4651B">
        <w:trPr>
          <w:trHeight w:val="1473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 xml:space="preserve">Revise / Reinstitute Board Manual or handbook 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Board, with assistance from library management and staff if necessary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Compile / update in an online format. Give to new Board members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Board member jobs and time constraints.</w:t>
            </w:r>
          </w:p>
        </w:tc>
      </w:tr>
      <w:tr w:rsidR="00F4651B">
        <w:trPr>
          <w:trHeight w:val="1473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Board members attend Board training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 Pres or Vice Press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At least one first year and then preferably one per yr or at least one every other year. Dir will send training opportunities to board member when offered,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Board member jobs and time constraints.</w:t>
            </w:r>
          </w:p>
        </w:tc>
      </w:tr>
      <w:tr w:rsidR="00F4651B">
        <w:trPr>
          <w:trHeight w:val="1006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Institute fun annual event with staff, Board and Friends. Ex. Lunch, Dinner, fun event or trip.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Board, with assistance from some staff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Put on Board Calendar</w:t>
            </w:r>
          </w:p>
        </w:tc>
        <w:tc>
          <w:tcPr>
            <w:tcW w:w="508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Job and family time constraints</w:t>
            </w:r>
          </w:p>
        </w:tc>
      </w:tr>
      <w:tr w:rsidR="00F4651B">
        <w:trPr>
          <w:trHeight w:val="871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Board attendance at library or Friends programs or events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 Pres or Vice Pres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At least once per yr.</w:t>
            </w:r>
          </w:p>
        </w:tc>
        <w:tc>
          <w:tcPr>
            <w:tcW w:w="508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F4651B" w:rsidRDefault="00F4651B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Job and time constraints</w:t>
            </w:r>
          </w:p>
        </w:tc>
      </w:tr>
      <w:tr w:rsidR="00F4651B">
        <w:trPr>
          <w:trHeight w:val="1473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Develop guidelines for annual giving / donations (time, money, etc.). Giving can take the form of money, volunteered time or participation in an annual event 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fundraiser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 Pres and VP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Annual giving if possible.</w:t>
            </w:r>
          </w:p>
        </w:tc>
        <w:tc>
          <w:tcPr>
            <w:tcW w:w="508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Unexpected expenses in Board members family budgets</w:t>
            </w:r>
          </w:p>
        </w:tc>
      </w:tr>
      <w:tr w:rsidR="00F4651B">
        <w:trPr>
          <w:trHeight w:val="1042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New Board members invited to meet with Director. Get tour. Ask questions, meet staff members.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Dir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Whenever there are new Board members</w:t>
            </w:r>
          </w:p>
        </w:tc>
        <w:tc>
          <w:tcPr>
            <w:tcW w:w="508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New members jobs or time constraints</w:t>
            </w:r>
          </w:p>
        </w:tc>
      </w:tr>
      <w:tr w:rsidR="00F4651B">
        <w:trPr>
          <w:trHeight w:val="1042"/>
        </w:trPr>
        <w:tc>
          <w:tcPr>
            <w:tcW w:w="2235" w:type="dxa"/>
            <w:vMerge/>
            <w:tcBorders>
              <w:bottom w:val="single" w:sz="4" w:space="0" w:color="7F7F7F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>Implement platform to track board meetings, notes, strategic planning goals / objectives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 xml:space="preserve">Investigate platforms / technologies like Dropbox to manage meetings notes </w:t>
            </w:r>
          </w:p>
        </w:tc>
        <w:tc>
          <w:tcPr>
            <w:tcW w:w="508" w:type="dxa"/>
            <w:vAlign w:val="center"/>
          </w:tcPr>
          <w:p w:rsidR="00F4651B" w:rsidRDefault="00F4651B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</w:p>
        </w:tc>
        <w:tc>
          <w:tcPr>
            <w:tcW w:w="482" w:type="dxa"/>
            <w:vAlign w:val="center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651B" w:rsidRDefault="00466066">
            <w:pPr>
              <w:pStyle w:val="TableParagraph"/>
              <w:spacing w:before="63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Cost, training</w:t>
            </w:r>
          </w:p>
        </w:tc>
      </w:tr>
      <w:tr w:rsidR="00F4651B">
        <w:trPr>
          <w:trHeight w:val="1042"/>
        </w:trPr>
        <w:tc>
          <w:tcPr>
            <w:tcW w:w="2235" w:type="dxa"/>
            <w:tcBorders>
              <w:top w:val="single" w:sz="4" w:space="0" w:color="7F7F7F"/>
              <w:bottom w:val="nil"/>
            </w:tcBorders>
          </w:tcPr>
          <w:p w:rsidR="00F4651B" w:rsidRDefault="00F4651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F4651B" w:rsidRDefault="00466066">
            <w:pPr>
              <w:pStyle w:val="TableParagraph"/>
              <w:numPr>
                <w:ilvl w:val="0"/>
                <w:numId w:val="32"/>
              </w:numPr>
              <w:spacing w:before="71" w:line="230" w:lineRule="auto"/>
              <w:ind w:left="450" w:right="155"/>
              <w:rPr>
                <w:sz w:val="20"/>
              </w:rPr>
            </w:pPr>
            <w:r>
              <w:rPr>
                <w:sz w:val="20"/>
              </w:rPr>
              <w:t xml:space="preserve">Track strategic plan goals / objectives </w:t>
            </w:r>
          </w:p>
        </w:tc>
        <w:tc>
          <w:tcPr>
            <w:tcW w:w="1871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03"/>
              <w:rPr>
                <w:sz w:val="20"/>
              </w:rPr>
            </w:pPr>
            <w:r>
              <w:rPr>
                <w:sz w:val="20"/>
              </w:rPr>
              <w:t>Board, Director</w:t>
            </w:r>
          </w:p>
        </w:tc>
        <w:tc>
          <w:tcPr>
            <w:tcW w:w="2700" w:type="dxa"/>
          </w:tcPr>
          <w:p w:rsidR="00F4651B" w:rsidRDefault="00466066">
            <w:pPr>
              <w:pStyle w:val="TableParagraph"/>
              <w:spacing w:before="71" w:line="230" w:lineRule="auto"/>
              <w:ind w:left="85" w:right="226"/>
              <w:rPr>
                <w:sz w:val="20"/>
              </w:rPr>
            </w:pPr>
            <w:r>
              <w:rPr>
                <w:sz w:val="20"/>
              </w:rPr>
              <w:t>Do one per quarter at Board meetings</w:t>
            </w:r>
          </w:p>
        </w:tc>
        <w:tc>
          <w:tcPr>
            <w:tcW w:w="508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82" w:type="dxa"/>
          </w:tcPr>
          <w:p w:rsidR="00F4651B" w:rsidRDefault="00466066">
            <w:pPr>
              <w:pStyle w:val="TableParagraph"/>
              <w:spacing w:before="63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</w:tcPr>
          <w:p w:rsidR="00F4651B" w:rsidRDefault="00466066">
            <w:pPr>
              <w:pStyle w:val="TableParagraph"/>
              <w:spacing w:before="63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30" w:type="dxa"/>
          </w:tcPr>
          <w:p w:rsidR="00F4651B" w:rsidRDefault="00466066">
            <w:pPr>
              <w:pStyle w:val="TableParagraph"/>
              <w:spacing w:before="63"/>
              <w:ind w:left="87"/>
              <w:rPr>
                <w:sz w:val="20"/>
              </w:rPr>
            </w:pPr>
            <w:r>
              <w:rPr>
                <w:sz w:val="20"/>
              </w:rPr>
              <w:t>More pressing issues come up</w:t>
            </w:r>
          </w:p>
        </w:tc>
      </w:tr>
    </w:tbl>
    <w:p w:rsidR="00F4651B" w:rsidRDefault="00F4651B"/>
    <w:p w:rsidR="00F4651B" w:rsidRDefault="00466066">
      <w:pPr>
        <w:rPr>
          <w:rFonts w:ascii="Arial" w:hAnsi="Arial" w:cs="Arial"/>
          <w:sz w:val="20"/>
        </w:rPr>
      </w:pPr>
      <w:r>
        <w:t xml:space="preserve">                                                      </w:t>
      </w:r>
    </w:p>
    <w:p w:rsidR="00F4651B" w:rsidRDefault="00F4651B"/>
    <w:tbl>
      <w:tblPr>
        <w:tblpPr w:leftFromText="180" w:rightFromText="180" w:vertAnchor="text" w:tblpX="110" w:tblpY="1"/>
        <w:tblOverlap w:val="never"/>
        <w:tblW w:w="142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7"/>
      </w:tblGrid>
      <w:tr w:rsidR="00F4651B">
        <w:trPr>
          <w:trHeight w:val="1105"/>
        </w:trPr>
        <w:tc>
          <w:tcPr>
            <w:tcW w:w="14247" w:type="dxa"/>
          </w:tcPr>
          <w:p w:rsidR="00F4651B" w:rsidRDefault="00466066">
            <w:pPr>
              <w:pStyle w:val="TableParagraph"/>
              <w:spacing w:before="120"/>
              <w:ind w:left="2440"/>
              <w:rPr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149225</wp:posOffset>
                  </wp:positionV>
                  <wp:extent cx="1391920" cy="104648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1285" y="21233"/>
                      <wp:lineTo x="21285" y="0"/>
                      <wp:lineTo x="0" y="0"/>
                    </wp:wrapPolygon>
                  </wp:wrapTight>
                  <wp:docPr id="11" name="Picture 11" descr="A picture containing sky, outdoor, building,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 descr="A picture containing sky, outdoor, building, gra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/>
                <w:sz w:val="72"/>
              </w:rPr>
              <w:t>Strategic Plan</w:t>
            </w:r>
          </w:p>
          <w:p w:rsidR="00F4651B" w:rsidRDefault="00466066">
            <w:pPr>
              <w:ind w:left="25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</w:rPr>
              <w:t>Goal 4: Increase focus on Program Offerings &amp; Other Initiatives</w:t>
            </w:r>
          </w:p>
        </w:tc>
      </w:tr>
    </w:tbl>
    <w:p w:rsidR="00F4651B" w:rsidRDefault="00F4651B"/>
    <w:p w:rsidR="00F4651B" w:rsidRDefault="00F4651B"/>
    <w:tbl>
      <w:tblPr>
        <w:tblStyle w:val="TableGrid"/>
        <w:tblW w:w="14336" w:type="dxa"/>
        <w:tblLayout w:type="fixed"/>
        <w:tblLook w:val="04A0" w:firstRow="1" w:lastRow="0" w:firstColumn="1" w:lastColumn="0" w:noHBand="0" w:noVBand="1"/>
      </w:tblPr>
      <w:tblGrid>
        <w:gridCol w:w="2081"/>
        <w:gridCol w:w="3217"/>
        <w:gridCol w:w="1478"/>
        <w:gridCol w:w="2086"/>
        <w:gridCol w:w="695"/>
        <w:gridCol w:w="695"/>
        <w:gridCol w:w="608"/>
        <w:gridCol w:w="608"/>
        <w:gridCol w:w="608"/>
        <w:gridCol w:w="2260"/>
      </w:tblGrid>
      <w:tr w:rsidR="00F4651B">
        <w:trPr>
          <w:trHeight w:val="685"/>
          <w:tblHeader/>
        </w:trPr>
        <w:tc>
          <w:tcPr>
            <w:tcW w:w="2081" w:type="dxa"/>
          </w:tcPr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Objectives within 3-5 years</w:t>
            </w:r>
          </w:p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17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Action Item</w:t>
            </w:r>
          </w:p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8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 Responsible</w:t>
            </w:r>
          </w:p>
        </w:tc>
        <w:tc>
          <w:tcPr>
            <w:tcW w:w="2086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Success Measure</w:t>
            </w:r>
          </w:p>
        </w:tc>
        <w:tc>
          <w:tcPr>
            <w:tcW w:w="695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1</w:t>
            </w:r>
          </w:p>
        </w:tc>
        <w:tc>
          <w:tcPr>
            <w:tcW w:w="695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2</w:t>
            </w:r>
          </w:p>
        </w:tc>
        <w:tc>
          <w:tcPr>
            <w:tcW w:w="608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3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4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5</w:t>
            </w:r>
          </w:p>
        </w:tc>
        <w:tc>
          <w:tcPr>
            <w:tcW w:w="2260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Restrictions/ issues</w:t>
            </w:r>
          </w:p>
        </w:tc>
      </w:tr>
      <w:tr w:rsidR="00F4651B">
        <w:trPr>
          <w:trHeight w:val="457"/>
        </w:trPr>
        <w:tc>
          <w:tcPr>
            <w:tcW w:w="2081" w:type="dxa"/>
            <w:vMerge w:val="restart"/>
          </w:tcPr>
          <w:p w:rsidR="00F4651B" w:rsidRDefault="00466066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Complete Maker Space </w:t>
            </w: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Finalize room configuration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Cindy, Bethany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completed</w:t>
            </w:r>
          </w:p>
        </w:tc>
        <w:tc>
          <w:tcPr>
            <w:tcW w:w="695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95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F4651B">
        <w:trPr>
          <w:trHeight w:val="457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Determine staffing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completed</w:t>
            </w:r>
          </w:p>
        </w:tc>
        <w:tc>
          <w:tcPr>
            <w:tcW w:w="695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95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F4651B">
        <w:trPr>
          <w:trHeight w:val="827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a soft / grand opening and promote it</w:t>
            </w:r>
          </w:p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Cindy, Bethany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task completed</w:t>
            </w:r>
          </w:p>
        </w:tc>
        <w:tc>
          <w:tcPr>
            <w:tcW w:w="695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95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funding</w:t>
            </w:r>
          </w:p>
        </w:tc>
      </w:tr>
      <w:tr w:rsidR="00F4651B">
        <w:trPr>
          <w:trHeight w:val="491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programs using the space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Nate, Bethany, Mike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done on a continual basis </w:t>
            </w:r>
          </w:p>
        </w:tc>
        <w:tc>
          <w:tcPr>
            <w:tcW w:w="695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95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491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safety protocols for using the equipment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Mike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completed</w:t>
            </w:r>
          </w:p>
        </w:tc>
        <w:tc>
          <w:tcPr>
            <w:tcW w:w="695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95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  <w:vAlign w:val="center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491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for staff &amp; patrons on how to use the equipment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Mike, Bethany, Nate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697"/>
        </w:trPr>
        <w:tc>
          <w:tcPr>
            <w:tcW w:w="2081" w:type="dxa"/>
            <w:vMerge w:val="restart"/>
          </w:tcPr>
          <w:p w:rsidR="00F4651B" w:rsidRDefault="00466066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Expand Programs for seniors</w:t>
            </w: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Collaborate with Senior Center</w:t>
            </w:r>
          </w:p>
          <w:p w:rsidR="00F4651B" w:rsidRDefault="00F4651B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Maxine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completed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  <w:vAlign w:val="center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1154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Determine programs that Seniors might want by conducting surveys or meeting with senior center leadership</w:t>
            </w:r>
          </w:p>
        </w:tc>
        <w:tc>
          <w:tcPr>
            <w:tcW w:w="1478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Maxine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completed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1166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at least one program for Seniors a month (Ideas: card games, board games, crafts, book clubs)</w:t>
            </w:r>
          </w:p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Maxine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programs and schedule 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685"/>
        </w:trPr>
        <w:tc>
          <w:tcPr>
            <w:tcW w:w="2081" w:type="dxa"/>
            <w:vMerge w:val="restart"/>
          </w:tcPr>
          <w:p w:rsidR="00F4651B" w:rsidRDefault="00466066">
            <w:pPr>
              <w:numPr>
                <w:ilvl w:val="0"/>
                <w:numId w:val="16"/>
              </w:numPr>
              <w:ind w:left="432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Expand Programs for children (middle &amp; high school)</w:t>
            </w: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collaborating with Local Middle &amp; High School librarians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Carol, Maddie</w:t>
            </w:r>
          </w:p>
        </w:tc>
        <w:tc>
          <w:tcPr>
            <w:tcW w:w="2086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938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potential new teens programs once space has been reconfigured 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Maddie</w:t>
            </w:r>
          </w:p>
        </w:tc>
        <w:tc>
          <w:tcPr>
            <w:tcW w:w="2086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completed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926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young adult programming each month (ideas: gaming, video editing)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Maddie</w:t>
            </w:r>
          </w:p>
        </w:tc>
        <w:tc>
          <w:tcPr>
            <w:tcW w:w="2086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  <w:tr w:rsidR="00F4651B">
        <w:trPr>
          <w:trHeight w:val="938"/>
        </w:trPr>
        <w:tc>
          <w:tcPr>
            <w:tcW w:w="2081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</w:tcPr>
          <w:p w:rsidR="00F4651B" w:rsidRDefault="0046606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to offer meaningful children’s programming, investigate new programs if popular</w:t>
            </w:r>
          </w:p>
        </w:tc>
        <w:tc>
          <w:tcPr>
            <w:tcW w:w="147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Carol</w:t>
            </w:r>
          </w:p>
        </w:tc>
        <w:tc>
          <w:tcPr>
            <w:tcW w:w="2086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on a continual basis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95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260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staffing</w:t>
            </w:r>
          </w:p>
        </w:tc>
      </w:tr>
    </w:tbl>
    <w:p w:rsidR="00F4651B" w:rsidRDefault="00F4651B"/>
    <w:p w:rsidR="00F4651B" w:rsidRDefault="00466066">
      <w:pPr>
        <w:rPr>
          <w:sz w:val="16"/>
        </w:rPr>
      </w:pPr>
      <w:r>
        <w:br w:type="page"/>
      </w:r>
    </w:p>
    <w:tbl>
      <w:tblPr>
        <w:tblpPr w:leftFromText="180" w:rightFromText="180" w:vertAnchor="text" w:tblpX="15" w:tblpY="1"/>
        <w:tblOverlap w:val="never"/>
        <w:tblW w:w="14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5"/>
      </w:tblGrid>
      <w:tr w:rsidR="00F4651B">
        <w:trPr>
          <w:trHeight w:val="1082"/>
        </w:trPr>
        <w:tc>
          <w:tcPr>
            <w:tcW w:w="14355" w:type="dxa"/>
          </w:tcPr>
          <w:p w:rsidR="00F4651B" w:rsidRDefault="00466066">
            <w:pPr>
              <w:pStyle w:val="TableParagraph"/>
              <w:spacing w:before="120"/>
              <w:ind w:left="2440"/>
              <w:rPr>
                <w:sz w:val="7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28287</wp:posOffset>
                  </wp:positionH>
                  <wp:positionV relativeFrom="paragraph">
                    <wp:posOffset>17606</wp:posOffset>
                  </wp:positionV>
                  <wp:extent cx="1391920" cy="1046480"/>
                  <wp:effectExtent l="0" t="0" r="0" b="1270"/>
                  <wp:wrapTight wrapText="bothSides">
                    <wp:wrapPolygon edited="0">
                      <wp:start x="0" y="0"/>
                      <wp:lineTo x="0" y="21233"/>
                      <wp:lineTo x="21285" y="21233"/>
                      <wp:lineTo x="21285" y="0"/>
                      <wp:lineTo x="0" y="0"/>
                    </wp:wrapPolygon>
                  </wp:wrapTight>
                  <wp:docPr id="12" name="Picture 12" descr="A picture containing sky, outdoor, building,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 descr="A picture containing sky, outdoor, building, gra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497D"/>
                <w:sz w:val="72"/>
              </w:rPr>
              <w:t>Strategic Plan</w:t>
            </w:r>
          </w:p>
          <w:p w:rsidR="00F4651B" w:rsidRDefault="00466066">
            <w:pPr>
              <w:ind w:left="2430" w:firstLine="18"/>
            </w:pPr>
            <w:r>
              <w:rPr>
                <w:color w:val="FF0000"/>
                <w:sz w:val="48"/>
                <w:szCs w:val="48"/>
              </w:rPr>
              <w:t>Goal 5: Assure Financial Sustainability</w:t>
            </w:r>
          </w:p>
          <w:p w:rsidR="00F4651B" w:rsidRDefault="00F4651B">
            <w:pPr>
              <w:ind w:left="2520"/>
              <w:rPr>
                <w:rFonts w:ascii="Arial" w:hAnsi="Arial" w:cs="Arial"/>
                <w:sz w:val="20"/>
              </w:rPr>
            </w:pPr>
          </w:p>
        </w:tc>
      </w:tr>
    </w:tbl>
    <w:p w:rsidR="00F4651B" w:rsidRDefault="00F4651B">
      <w:pPr>
        <w:pStyle w:val="DocID"/>
      </w:pPr>
    </w:p>
    <w:tbl>
      <w:tblPr>
        <w:tblStyle w:val="TableGrid"/>
        <w:tblW w:w="14422" w:type="dxa"/>
        <w:tblLayout w:type="fixed"/>
        <w:tblLook w:val="04A0" w:firstRow="1" w:lastRow="0" w:firstColumn="1" w:lastColumn="0" w:noHBand="0" w:noVBand="1"/>
      </w:tblPr>
      <w:tblGrid>
        <w:gridCol w:w="2119"/>
        <w:gridCol w:w="3098"/>
        <w:gridCol w:w="1682"/>
        <w:gridCol w:w="2124"/>
        <w:gridCol w:w="708"/>
        <w:gridCol w:w="708"/>
        <w:gridCol w:w="708"/>
        <w:gridCol w:w="708"/>
        <w:gridCol w:w="708"/>
        <w:gridCol w:w="1859"/>
      </w:tblGrid>
      <w:tr w:rsidR="00F4651B">
        <w:trPr>
          <w:trHeight w:val="681"/>
          <w:tblHeader/>
        </w:trPr>
        <w:tc>
          <w:tcPr>
            <w:tcW w:w="2119" w:type="dxa"/>
          </w:tcPr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Objectives within 3-5 years</w:t>
            </w:r>
          </w:p>
        </w:tc>
        <w:tc>
          <w:tcPr>
            <w:tcW w:w="3098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Action Item</w:t>
            </w:r>
          </w:p>
          <w:p w:rsidR="00F4651B" w:rsidRDefault="00F4651B">
            <w:pPr>
              <w:pStyle w:val="ListParagrap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2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 Responsible</w:t>
            </w:r>
          </w:p>
        </w:tc>
        <w:tc>
          <w:tcPr>
            <w:tcW w:w="2124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Success Measure</w:t>
            </w:r>
          </w:p>
        </w:tc>
        <w:tc>
          <w:tcPr>
            <w:tcW w:w="708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1</w:t>
            </w:r>
          </w:p>
        </w:tc>
        <w:tc>
          <w:tcPr>
            <w:tcW w:w="708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2</w:t>
            </w:r>
          </w:p>
        </w:tc>
        <w:tc>
          <w:tcPr>
            <w:tcW w:w="708" w:type="dxa"/>
          </w:tcPr>
          <w:p w:rsidR="00F4651B" w:rsidRDefault="00F4651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3</w:t>
            </w:r>
          </w:p>
        </w:tc>
        <w:tc>
          <w:tcPr>
            <w:tcW w:w="708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4</w:t>
            </w:r>
          </w:p>
        </w:tc>
        <w:tc>
          <w:tcPr>
            <w:tcW w:w="708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Yr 5</w:t>
            </w:r>
          </w:p>
        </w:tc>
        <w:tc>
          <w:tcPr>
            <w:tcW w:w="1859" w:type="dxa"/>
          </w:tcPr>
          <w:p w:rsidR="00F4651B" w:rsidRDefault="00F4651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4651B" w:rsidRDefault="0046606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Restrictions/ issues</w:t>
            </w:r>
          </w:p>
        </w:tc>
      </w:tr>
      <w:tr w:rsidR="00F4651B">
        <w:trPr>
          <w:trHeight w:val="921"/>
        </w:trPr>
        <w:tc>
          <w:tcPr>
            <w:tcW w:w="2119" w:type="dxa"/>
            <w:vMerge w:val="restart"/>
          </w:tcPr>
          <w:p w:rsidR="00F4651B" w:rsidRDefault="004660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cost savings</w:t>
            </w: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library operating costs (e.g., databases) to determine potential savings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Cindy, Treasurer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Reviewed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59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Budget fairly lean. </w:t>
            </w:r>
          </w:p>
        </w:tc>
      </w:tr>
      <w:tr w:rsidR="00F4651B">
        <w:trPr>
          <w:trHeight w:val="466"/>
        </w:trPr>
        <w:tc>
          <w:tcPr>
            <w:tcW w:w="2119" w:type="dxa"/>
            <w:vMerge/>
          </w:tcPr>
          <w:p w:rsidR="00F4651B" w:rsidRDefault="00F4651B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Investigate other cost savings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Investigated</w:t>
            </w:r>
          </w:p>
        </w:tc>
        <w:tc>
          <w:tcPr>
            <w:tcW w:w="7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59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</w:tr>
      <w:tr w:rsidR="00F4651B">
        <w:trPr>
          <w:trHeight w:val="468"/>
        </w:trPr>
        <w:tc>
          <w:tcPr>
            <w:tcW w:w="2119" w:type="dxa"/>
            <w:vMerge w:val="restart"/>
          </w:tcPr>
          <w:p w:rsidR="00F4651B" w:rsidRDefault="00466066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additional sources of revenue</w:t>
            </w: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Seek grants for new technology and other areas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Grants applied for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59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 grant applications too lengthy and detailed for amount of funds awarded.</w:t>
            </w:r>
          </w:p>
        </w:tc>
      </w:tr>
      <w:tr w:rsidR="00F4651B">
        <w:trPr>
          <w:trHeight w:val="921"/>
        </w:trPr>
        <w:tc>
          <w:tcPr>
            <w:tcW w:w="2119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Investigate new fundraising options (e.g., new platforms like FaceBook fundraiser)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Investigated</w:t>
            </w:r>
          </w:p>
        </w:tc>
        <w:tc>
          <w:tcPr>
            <w:tcW w:w="7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59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</w:tr>
      <w:tr w:rsidR="00F4651B">
        <w:trPr>
          <w:trHeight w:val="466"/>
        </w:trPr>
        <w:tc>
          <w:tcPr>
            <w:tcW w:w="2119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Increase town funding 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Chair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Funds requested in Annual budget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59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Dependent on town</w:t>
            </w:r>
          </w:p>
        </w:tc>
      </w:tr>
      <w:tr w:rsidR="00F4651B">
        <w:trPr>
          <w:trHeight w:val="478"/>
        </w:trPr>
        <w:tc>
          <w:tcPr>
            <w:tcW w:w="2119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Investigate online auctions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Investigated</w:t>
            </w:r>
          </w:p>
        </w:tc>
        <w:tc>
          <w:tcPr>
            <w:tcW w:w="7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F4651B" w:rsidRDefault="00F46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9" w:type="dxa"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</w:tr>
      <w:tr w:rsidR="00F4651B">
        <w:trPr>
          <w:trHeight w:val="1148"/>
        </w:trPr>
        <w:tc>
          <w:tcPr>
            <w:tcW w:w="2119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Investigate opportunities for corporate sponsorship / donations (e.g., events sponsorship)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Board, Library Staff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Done in connection to fundraiser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59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Dependent on donors</w:t>
            </w:r>
          </w:p>
        </w:tc>
      </w:tr>
      <w:tr w:rsidR="00F4651B">
        <w:trPr>
          <w:trHeight w:val="1387"/>
        </w:trPr>
        <w:tc>
          <w:tcPr>
            <w:tcW w:w="2119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Reinstitute an annual fundraiser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Board, with assistance from library management and staff if necessary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per year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59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COVID concerns</w:t>
            </w:r>
          </w:p>
        </w:tc>
      </w:tr>
      <w:tr w:rsidR="00F4651B">
        <w:trPr>
          <w:trHeight w:val="728"/>
        </w:trPr>
        <w:tc>
          <w:tcPr>
            <w:tcW w:w="2119" w:type="dxa"/>
            <w:vMerge/>
          </w:tcPr>
          <w:p w:rsidR="00F4651B" w:rsidRDefault="00F465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8" w:type="dxa"/>
          </w:tcPr>
          <w:p w:rsidR="00F4651B" w:rsidRDefault="004660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a Greenville co-sponsored fundraiser (e.g., spaghetti dinner)</w:t>
            </w:r>
          </w:p>
        </w:tc>
        <w:tc>
          <w:tcPr>
            <w:tcW w:w="1682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Cindy</w:t>
            </w:r>
          </w:p>
        </w:tc>
        <w:tc>
          <w:tcPr>
            <w:tcW w:w="2124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per year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8" w:type="dxa"/>
          </w:tcPr>
          <w:p w:rsidR="00F4651B" w:rsidRDefault="004660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59" w:type="dxa"/>
          </w:tcPr>
          <w:p w:rsidR="00F4651B" w:rsidRDefault="004660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COVID concerns. Dependent on Greenville Board.</w:t>
            </w:r>
          </w:p>
        </w:tc>
      </w:tr>
    </w:tbl>
    <w:p w:rsidR="00F4651B" w:rsidRDefault="00F4651B">
      <w:pPr>
        <w:pStyle w:val="DocID"/>
      </w:pPr>
      <w:bookmarkStart w:id="0" w:name="_GoBack"/>
      <w:bookmarkEnd w:id="0"/>
    </w:p>
    <w:sectPr w:rsidR="00F4651B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450" w:right="720" w:bottom="540" w:left="720" w:header="720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2F" w:rsidRDefault="001B1F2F">
      <w:r>
        <w:separator/>
      </w:r>
    </w:p>
  </w:endnote>
  <w:endnote w:type="continuationSeparator" w:id="0">
    <w:p w:rsidR="001B1F2F" w:rsidRDefault="001B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1B" w:rsidRDefault="00466066">
    <w:pPr>
      <w:pStyle w:val="Footer"/>
      <w:tabs>
        <w:tab w:val="clear" w:pos="4680"/>
        <w:tab w:val="clear" w:pos="9360"/>
        <w:tab w:val="center" w:pos="7290"/>
        <w:tab w:val="right" w:pos="13590"/>
      </w:tabs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5189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2F" w:rsidRDefault="001B1F2F">
      <w:r>
        <w:separator/>
      </w:r>
    </w:p>
  </w:footnote>
  <w:footnote w:type="continuationSeparator" w:id="0">
    <w:p w:rsidR="001B1F2F" w:rsidRDefault="001B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1B" w:rsidRDefault="00F46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1B" w:rsidRDefault="00F46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1B" w:rsidRDefault="00F46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000"/>
    <w:multiLevelType w:val="hybridMultilevel"/>
    <w:tmpl w:val="F75A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B0BD1"/>
    <w:multiLevelType w:val="hybridMultilevel"/>
    <w:tmpl w:val="1A72DF6A"/>
    <w:lvl w:ilvl="0" w:tplc="25B29B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6B082C"/>
    <w:multiLevelType w:val="hybridMultilevel"/>
    <w:tmpl w:val="F68E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93A8C"/>
    <w:multiLevelType w:val="hybridMultilevel"/>
    <w:tmpl w:val="81CCF5AC"/>
    <w:lvl w:ilvl="0" w:tplc="A15241C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61490"/>
    <w:multiLevelType w:val="hybridMultilevel"/>
    <w:tmpl w:val="3B36E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C952B2C"/>
    <w:multiLevelType w:val="hybridMultilevel"/>
    <w:tmpl w:val="9D427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61514"/>
    <w:multiLevelType w:val="hybridMultilevel"/>
    <w:tmpl w:val="B4665F5E"/>
    <w:lvl w:ilvl="0" w:tplc="77D487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50283"/>
    <w:multiLevelType w:val="hybridMultilevel"/>
    <w:tmpl w:val="F33E1C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C4D22"/>
    <w:multiLevelType w:val="hybridMultilevel"/>
    <w:tmpl w:val="C1F0AF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3742C"/>
    <w:multiLevelType w:val="hybridMultilevel"/>
    <w:tmpl w:val="37E6E026"/>
    <w:lvl w:ilvl="0" w:tplc="AF46BF38">
      <w:start w:val="6"/>
      <w:numFmt w:val="lowerLetter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64300"/>
    <w:multiLevelType w:val="hybridMultilevel"/>
    <w:tmpl w:val="468A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5596A"/>
    <w:multiLevelType w:val="hybridMultilevel"/>
    <w:tmpl w:val="5478EC3C"/>
    <w:lvl w:ilvl="0" w:tplc="04090019">
      <w:start w:val="1"/>
      <w:numFmt w:val="lowerLetter"/>
      <w:lvlText w:val="%1."/>
      <w:lvlJc w:val="left"/>
      <w:pPr>
        <w:ind w:left="1165" w:hanging="360"/>
      </w:p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3" w15:restartNumberingAfterBreak="0">
    <w:nsid w:val="37F572F4"/>
    <w:multiLevelType w:val="hybridMultilevel"/>
    <w:tmpl w:val="9ECED3E8"/>
    <w:lvl w:ilvl="0" w:tplc="04090019">
      <w:start w:val="1"/>
      <w:numFmt w:val="lowerLetter"/>
      <w:lvlText w:val="%1."/>
      <w:lvlJc w:val="left"/>
      <w:pPr>
        <w:ind w:left="1165" w:hanging="360"/>
      </w:p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4" w15:restartNumberingAfterBreak="0">
    <w:nsid w:val="46D935AF"/>
    <w:multiLevelType w:val="hybridMultilevel"/>
    <w:tmpl w:val="6B203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76C79"/>
    <w:multiLevelType w:val="hybridMultilevel"/>
    <w:tmpl w:val="232CCAFC"/>
    <w:lvl w:ilvl="0" w:tplc="6F8A9612">
      <w:start w:val="3"/>
      <w:numFmt w:val="lowerLetter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2BA8"/>
    <w:multiLevelType w:val="hybridMultilevel"/>
    <w:tmpl w:val="0C7C7474"/>
    <w:lvl w:ilvl="0" w:tplc="AE9AD5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CCB1DE3"/>
    <w:multiLevelType w:val="hybridMultilevel"/>
    <w:tmpl w:val="81B2F498"/>
    <w:lvl w:ilvl="0" w:tplc="77906E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30" w15:restartNumberingAfterBreak="0">
    <w:nsid w:val="66A231E8"/>
    <w:multiLevelType w:val="hybridMultilevel"/>
    <w:tmpl w:val="ED2C396E"/>
    <w:lvl w:ilvl="0" w:tplc="504C002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698"/>
    <w:multiLevelType w:val="hybridMultilevel"/>
    <w:tmpl w:val="D1FC4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710EC"/>
    <w:multiLevelType w:val="hybridMultilevel"/>
    <w:tmpl w:val="E9087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503D"/>
    <w:multiLevelType w:val="hybridMultilevel"/>
    <w:tmpl w:val="FB86CB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37658"/>
    <w:multiLevelType w:val="hybridMultilevel"/>
    <w:tmpl w:val="1608A6B8"/>
    <w:lvl w:ilvl="0" w:tplc="75FE2CD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54638"/>
    <w:multiLevelType w:val="hybridMultilevel"/>
    <w:tmpl w:val="9DA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32"/>
  </w:num>
  <w:num w:numId="16">
    <w:abstractNumId w:val="35"/>
  </w:num>
  <w:num w:numId="17">
    <w:abstractNumId w:val="12"/>
  </w:num>
  <w:num w:numId="18">
    <w:abstractNumId w:val="28"/>
  </w:num>
  <w:num w:numId="19">
    <w:abstractNumId w:val="13"/>
  </w:num>
  <w:num w:numId="20">
    <w:abstractNumId w:val="17"/>
  </w:num>
  <w:num w:numId="21">
    <w:abstractNumId w:val="26"/>
  </w:num>
  <w:num w:numId="22">
    <w:abstractNumId w:val="30"/>
  </w:num>
  <w:num w:numId="23">
    <w:abstractNumId w:val="24"/>
  </w:num>
  <w:num w:numId="24">
    <w:abstractNumId w:val="11"/>
  </w:num>
  <w:num w:numId="25">
    <w:abstractNumId w:val="23"/>
  </w:num>
  <w:num w:numId="26">
    <w:abstractNumId w:val="22"/>
  </w:num>
  <w:num w:numId="27">
    <w:abstractNumId w:val="20"/>
  </w:num>
  <w:num w:numId="28">
    <w:abstractNumId w:val="16"/>
  </w:num>
  <w:num w:numId="29">
    <w:abstractNumId w:val="25"/>
  </w:num>
  <w:num w:numId="30">
    <w:abstractNumId w:val="18"/>
  </w:num>
  <w:num w:numId="31">
    <w:abstractNumId w:val="19"/>
  </w:num>
  <w:num w:numId="32">
    <w:abstractNumId w:val="14"/>
  </w:num>
  <w:num w:numId="33">
    <w:abstractNumId w:val="10"/>
  </w:num>
  <w:num w:numId="34">
    <w:abstractNumId w:val="33"/>
  </w:num>
  <w:num w:numId="35">
    <w:abstractNumId w:val="31"/>
  </w:num>
  <w:num w:numId="3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1B"/>
    <w:rsid w:val="001B1F2F"/>
    <w:rsid w:val="00466066"/>
    <w:rsid w:val="00D86692"/>
    <w:rsid w:val="00E05189"/>
    <w:rsid w:val="00F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B06CE"/>
  <w15:docId w15:val="{B693E186-BFF7-4436-B841-565CA17A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1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1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1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1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1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1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1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1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1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customStyle="1" w:styleId="ListBullet1">
    <w:name w:val="List Bullet 1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uiPriority w:val="99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pPr>
      <w:numPr>
        <w:numId w:val="5"/>
      </w:numPr>
    </w:pPr>
  </w:style>
  <w:style w:type="paragraph" w:styleId="ListBullet4">
    <w:name w:val="List Bullet 4"/>
    <w:basedOn w:val="Normal"/>
    <w:autoRedefine/>
    <w:uiPriority w:val="99"/>
    <w:pPr>
      <w:numPr>
        <w:numId w:val="6"/>
      </w:numPr>
    </w:pPr>
  </w:style>
  <w:style w:type="paragraph" w:styleId="ListBullet5">
    <w:name w:val="List Bullet 5"/>
    <w:basedOn w:val="Normal"/>
    <w:autoRedefine/>
    <w:uiPriority w:val="99"/>
    <w:pPr>
      <w:numPr>
        <w:numId w:val="7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8"/>
      </w:numPr>
    </w:pPr>
  </w:style>
  <w:style w:type="paragraph" w:customStyle="1" w:styleId="ListNumber1">
    <w:name w:val="List Number 1"/>
    <w:basedOn w:val="ListNumber"/>
    <w:pPr>
      <w:numPr>
        <w:numId w:val="9"/>
      </w:numPr>
    </w:pPr>
  </w:style>
  <w:style w:type="paragraph" w:styleId="ListNumber2">
    <w:name w:val="List Number 2"/>
    <w:basedOn w:val="ListNumber"/>
    <w:uiPriority w:val="99"/>
    <w:pPr>
      <w:numPr>
        <w:numId w:val="10"/>
      </w:numPr>
    </w:pPr>
  </w:style>
  <w:style w:type="paragraph" w:styleId="ListNumber3">
    <w:name w:val="List Number 3"/>
    <w:basedOn w:val="ListNumber"/>
    <w:uiPriority w:val="99"/>
    <w:pPr>
      <w:numPr>
        <w:numId w:val="11"/>
      </w:numPr>
    </w:pPr>
  </w:style>
  <w:style w:type="paragraph" w:styleId="ListNumber4">
    <w:name w:val="List Number 4"/>
    <w:basedOn w:val="ListNumber"/>
    <w:uiPriority w:val="99"/>
    <w:pPr>
      <w:numPr>
        <w:numId w:val="12"/>
      </w:numPr>
    </w:pPr>
  </w:style>
  <w:style w:type="paragraph" w:styleId="ListNumber5">
    <w:name w:val="List Number 5"/>
    <w:basedOn w:val="ListNumber"/>
    <w:uiPriority w:val="99"/>
    <w:pPr>
      <w:numPr>
        <w:numId w:val="13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IDChar">
    <w:name w:val="DocID Char"/>
    <w:basedOn w:val="DefaultParagraphFont"/>
    <w:link w:val="DocID"/>
    <w:rPr>
      <w:sz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57FE5D-8CD3-4C17-9C97-6319D7472F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1</TotalTime>
  <Pages>12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Esquire Innovations Inc.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subject/>
  <dc:creator>Stempler, Marilyn D.</dc:creator>
  <cp:keywords/>
  <dc:description>Esquire Innovations, Inc. © 1999-2007</dc:description>
  <cp:lastModifiedBy>zadmin</cp:lastModifiedBy>
  <cp:revision>2</cp:revision>
  <cp:lastPrinted>2022-04-22T14:34:00Z</cp:lastPrinted>
  <dcterms:created xsi:type="dcterms:W3CDTF">2022-09-07T21:56:00Z</dcterms:created>
  <dcterms:modified xsi:type="dcterms:W3CDTF">2022-09-07T21:56:00Z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CUS_DocIDActiveBits">
    <vt:lpwstr>493568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64681525 v1-WorkSiteUS-000001/5067</vt:lpwstr>
  </property>
  <property fmtid="{D5CDD505-2E9C-101B-9397-08002B2CF9AE}" pid="7" name="CUS_DocIDChunk0">
    <vt:lpwstr>64681525 v1-WorkSiteUS-000001/5067</vt:lpwstr>
  </property>
</Properties>
</file>