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3259698"/>
    <w:bookmarkEnd w:id="0"/>
    <w:p w:rsidR="005D1242" w:rsidRDefault="005D1242" w:rsidP="005D1242">
      <w:pPr>
        <w:rPr>
          <w:rFonts w:ascii="Times New Roman" w:hAnsi="Times New Roman"/>
        </w:rPr>
      </w:pPr>
      <w:r w:rsidRPr="00AF0373">
        <w:rPr>
          <w:sz w:val="20"/>
        </w:rPr>
        <w:object w:dxaOrig="9341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3pt" o:ole="">
            <v:imagedata r:id="rId4" o:title=""/>
          </v:shape>
          <o:OLEObject Type="Embed" ProgID="Word.Picture.8" ShapeID="_x0000_i1025" DrawAspect="Content" ObjectID="_1495972666" r:id="rId5"/>
        </w:object>
      </w:r>
    </w:p>
    <w:p w:rsidR="0047643C" w:rsidRDefault="00F351B0" w:rsidP="00F3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Service Policy</w:t>
      </w:r>
    </w:p>
    <w:p w:rsidR="00F351B0" w:rsidRDefault="00F351B0" w:rsidP="00F351B0">
      <w:pPr>
        <w:jc w:val="center"/>
        <w:rPr>
          <w:b/>
          <w:sz w:val="28"/>
          <w:szCs w:val="28"/>
        </w:rPr>
      </w:pPr>
    </w:p>
    <w:p w:rsidR="00F351B0" w:rsidRDefault="00F351B0" w:rsidP="00F351B0">
      <w:pPr>
        <w:jc w:val="both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The library’s primary clientele includes all Rhode Island resid</w:t>
      </w:r>
      <w:r w:rsidR="00AA0C7B">
        <w:rPr>
          <w:szCs w:val="24"/>
        </w:rPr>
        <w:t>ents who possess a valid Ocean State Libraries (OSL</w:t>
      </w:r>
      <w:r>
        <w:rPr>
          <w:szCs w:val="24"/>
        </w:rPr>
        <w:t>) card.</w:t>
      </w:r>
      <w:r w:rsidR="00AA0C7B">
        <w:rPr>
          <w:szCs w:val="24"/>
        </w:rPr>
        <w:t xml:space="preserve"> Non-OSL</w:t>
      </w:r>
      <w:r w:rsidR="00B760BD">
        <w:rPr>
          <w:szCs w:val="24"/>
        </w:rPr>
        <w:t xml:space="preserve"> card holders may apply for a</w:t>
      </w:r>
      <w:r w:rsidR="00AA0C7B">
        <w:rPr>
          <w:szCs w:val="24"/>
        </w:rPr>
        <w:t>n OSL</w:t>
      </w:r>
      <w:r w:rsidR="00B760BD">
        <w:rPr>
          <w:szCs w:val="24"/>
        </w:rPr>
        <w:t xml:space="preserve"> card that will give full access to all of the library’s resources and services.</w:t>
      </w:r>
    </w:p>
    <w:p w:rsidR="00F351B0" w:rsidRDefault="00F351B0" w:rsidP="00F351B0">
      <w:pPr>
        <w:jc w:val="both"/>
        <w:rPr>
          <w:szCs w:val="24"/>
        </w:rPr>
      </w:pPr>
    </w:p>
    <w:p w:rsidR="00F351B0" w:rsidRDefault="00EE5784" w:rsidP="00F351B0">
      <w:pPr>
        <w:jc w:val="both"/>
        <w:rPr>
          <w:szCs w:val="24"/>
        </w:rPr>
      </w:pPr>
      <w:r>
        <w:rPr>
          <w:szCs w:val="24"/>
        </w:rPr>
        <w:t>Types and scope of s</w:t>
      </w:r>
      <w:r w:rsidR="00F351B0">
        <w:rPr>
          <w:szCs w:val="24"/>
        </w:rPr>
        <w:t>ervices provided by the library include</w:t>
      </w:r>
      <w:r w:rsidR="00A8657E">
        <w:rPr>
          <w:szCs w:val="24"/>
        </w:rPr>
        <w:t>,</w:t>
      </w:r>
      <w:r w:rsidR="00263478">
        <w:rPr>
          <w:szCs w:val="24"/>
        </w:rPr>
        <w:t xml:space="preserve"> but </w:t>
      </w:r>
      <w:r w:rsidR="00A8657E">
        <w:rPr>
          <w:szCs w:val="24"/>
        </w:rPr>
        <w:t xml:space="preserve">are </w:t>
      </w:r>
      <w:r w:rsidR="00263478">
        <w:rPr>
          <w:szCs w:val="24"/>
        </w:rPr>
        <w:t>not limited to</w:t>
      </w:r>
      <w:r w:rsidR="00F351B0">
        <w:rPr>
          <w:szCs w:val="24"/>
        </w:rPr>
        <w:t>:</w:t>
      </w:r>
    </w:p>
    <w:p w:rsidR="00F351B0" w:rsidRDefault="00F351B0" w:rsidP="00F351B0">
      <w:pPr>
        <w:jc w:val="both"/>
        <w:rPr>
          <w:szCs w:val="24"/>
        </w:rPr>
      </w:pPr>
    </w:p>
    <w:p w:rsidR="00F351B0" w:rsidRDefault="00F351B0" w:rsidP="00F351B0">
      <w:pPr>
        <w:jc w:val="both"/>
        <w:rPr>
          <w:szCs w:val="24"/>
        </w:rPr>
      </w:pPr>
      <w:r w:rsidRPr="00F351B0">
        <w:rPr>
          <w:b/>
          <w:szCs w:val="24"/>
        </w:rPr>
        <w:t>Available for Loan:</w:t>
      </w:r>
    </w:p>
    <w:p w:rsidR="00F351B0" w:rsidRDefault="00F351B0" w:rsidP="00F351B0">
      <w:pPr>
        <w:jc w:val="both"/>
        <w:rPr>
          <w:szCs w:val="24"/>
        </w:rPr>
      </w:pP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Audiobooks</w:t>
      </w:r>
      <w:proofErr w:type="spellEnd"/>
      <w:r>
        <w:rPr>
          <w:szCs w:val="24"/>
        </w:rPr>
        <w:t xml:space="preserve"> and audiocassettes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Books – including paperbacks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CDs</w:t>
      </w:r>
      <w:r w:rsidR="005C68F5">
        <w:rPr>
          <w:szCs w:val="24"/>
        </w:rPr>
        <w:t xml:space="preserve"> and DVDs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LARGE PRINT BOOKS AND NEWSPAPERS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Magazines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Newspapers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Passes to local museums and parks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Play and Learn (PAL) bags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Polaroid Camera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Puzzles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Records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Videocassettes</w:t>
      </w:r>
    </w:p>
    <w:p w:rsidR="00F351B0" w:rsidRDefault="00F351B0" w:rsidP="00F351B0">
      <w:pPr>
        <w:jc w:val="both"/>
        <w:rPr>
          <w:szCs w:val="24"/>
        </w:rPr>
      </w:pPr>
    </w:p>
    <w:p w:rsidR="00F351B0" w:rsidRDefault="00F351B0" w:rsidP="00F351B0">
      <w:pPr>
        <w:jc w:val="both"/>
        <w:rPr>
          <w:b/>
          <w:szCs w:val="24"/>
        </w:rPr>
      </w:pPr>
      <w:r>
        <w:rPr>
          <w:b/>
          <w:szCs w:val="24"/>
        </w:rPr>
        <w:t>Services:</w:t>
      </w:r>
    </w:p>
    <w:p w:rsidR="00F351B0" w:rsidRDefault="00F351B0" w:rsidP="00F351B0">
      <w:pPr>
        <w:jc w:val="both"/>
        <w:rPr>
          <w:b/>
          <w:szCs w:val="24"/>
        </w:rPr>
      </w:pPr>
    </w:p>
    <w:p w:rsidR="00F351B0" w:rsidRDefault="00F351B0" w:rsidP="00F351B0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Book </w:t>
      </w:r>
      <w:smartTag w:uri="urn:schemas-microsoft-com:office:smarttags" w:element="City">
        <w:smartTag w:uri="urn:schemas-microsoft-com:office:smarttags" w:element="place">
          <w:r>
            <w:rPr>
              <w:szCs w:val="24"/>
            </w:rPr>
            <w:t>Sale</w:t>
          </w:r>
        </w:smartTag>
      </w:smartTag>
    </w:p>
    <w:p w:rsidR="00F351B0" w:rsidRDefault="000D33B6" w:rsidP="00F351B0">
      <w:pPr>
        <w:jc w:val="both"/>
        <w:rPr>
          <w:szCs w:val="24"/>
        </w:rPr>
      </w:pPr>
      <w:r>
        <w:rPr>
          <w:szCs w:val="24"/>
        </w:rPr>
        <w:tab/>
        <w:t>OSL</w:t>
      </w:r>
      <w:r w:rsidR="00F351B0">
        <w:rPr>
          <w:szCs w:val="24"/>
        </w:rPr>
        <w:t xml:space="preserve"> database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Copy machine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Computers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Conference Room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Display case</w:t>
      </w:r>
    </w:p>
    <w:p w:rsidR="00151CA9" w:rsidRDefault="00F351B0" w:rsidP="00F351B0">
      <w:pPr>
        <w:jc w:val="both"/>
        <w:rPr>
          <w:szCs w:val="24"/>
        </w:rPr>
      </w:pPr>
      <w:r>
        <w:rPr>
          <w:szCs w:val="24"/>
        </w:rPr>
        <w:tab/>
      </w:r>
      <w:r w:rsidR="00151CA9">
        <w:rPr>
          <w:szCs w:val="24"/>
        </w:rPr>
        <w:t>Elton B. Stephens Company (EBSCO)</w:t>
      </w:r>
    </w:p>
    <w:p w:rsidR="00F351B0" w:rsidRDefault="00F351B0" w:rsidP="00151CA9">
      <w:pPr>
        <w:ind w:firstLine="720"/>
        <w:jc w:val="both"/>
        <w:rPr>
          <w:szCs w:val="24"/>
        </w:rPr>
      </w:pPr>
      <w:r>
        <w:rPr>
          <w:szCs w:val="24"/>
        </w:rPr>
        <w:t>Interlibrary Loan (ILL)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Internet access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Laminating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Online Computer Library Catalog (OCLC)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Outreach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Reference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Tax Forms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lastRenderedPageBreak/>
        <w:tab/>
        <w:t>Typewriter</w:t>
      </w:r>
    </w:p>
    <w:p w:rsidR="00F351B0" w:rsidRDefault="00F351B0" w:rsidP="00F351B0">
      <w:pPr>
        <w:jc w:val="both"/>
        <w:rPr>
          <w:szCs w:val="24"/>
        </w:rPr>
      </w:pPr>
    </w:p>
    <w:p w:rsidR="00F351B0" w:rsidRDefault="00F351B0" w:rsidP="00F351B0">
      <w:pPr>
        <w:jc w:val="both"/>
        <w:rPr>
          <w:b/>
          <w:szCs w:val="24"/>
        </w:rPr>
      </w:pPr>
      <w:r>
        <w:rPr>
          <w:b/>
          <w:szCs w:val="24"/>
        </w:rPr>
        <w:t>Special Collections:</w:t>
      </w:r>
    </w:p>
    <w:p w:rsidR="00F351B0" w:rsidRDefault="00F351B0" w:rsidP="00F351B0">
      <w:pPr>
        <w:jc w:val="both"/>
        <w:rPr>
          <w:b/>
          <w:szCs w:val="24"/>
        </w:rPr>
      </w:pPr>
    </w:p>
    <w:p w:rsidR="00F351B0" w:rsidRDefault="00F351B0" w:rsidP="00F351B0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Academy Award Winners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Cookery</w:t>
      </w:r>
    </w:p>
    <w:p w:rsidR="00F351B0" w:rsidRDefault="00F351B0" w:rsidP="00F351B0">
      <w:pPr>
        <w:jc w:val="both"/>
        <w:rPr>
          <w:szCs w:val="24"/>
        </w:rPr>
      </w:pPr>
      <w:r>
        <w:rPr>
          <w:szCs w:val="24"/>
        </w:rPr>
        <w:tab/>
        <w:t>Medicine for the Layman</w:t>
      </w:r>
    </w:p>
    <w:p w:rsidR="00227DB4" w:rsidRDefault="00227DB4" w:rsidP="00F351B0">
      <w:pPr>
        <w:jc w:val="both"/>
        <w:rPr>
          <w:szCs w:val="24"/>
        </w:rPr>
      </w:pPr>
    </w:p>
    <w:p w:rsidR="00227DB4" w:rsidRDefault="00227DB4" w:rsidP="00F351B0">
      <w:pPr>
        <w:jc w:val="both"/>
        <w:rPr>
          <w:b/>
          <w:szCs w:val="24"/>
        </w:rPr>
      </w:pPr>
      <w:r>
        <w:rPr>
          <w:b/>
          <w:szCs w:val="24"/>
        </w:rPr>
        <w:t>Programs:</w:t>
      </w:r>
    </w:p>
    <w:p w:rsidR="00227DB4" w:rsidRDefault="00227DB4" w:rsidP="00F351B0">
      <w:pPr>
        <w:jc w:val="both"/>
        <w:rPr>
          <w:b/>
          <w:szCs w:val="24"/>
        </w:rPr>
      </w:pPr>
    </w:p>
    <w:p w:rsidR="00395B68" w:rsidRDefault="00227DB4" w:rsidP="00F351B0">
      <w:pPr>
        <w:jc w:val="both"/>
        <w:rPr>
          <w:szCs w:val="24"/>
        </w:rPr>
      </w:pPr>
      <w:r>
        <w:rPr>
          <w:b/>
          <w:szCs w:val="24"/>
        </w:rPr>
        <w:tab/>
      </w:r>
      <w:r w:rsidR="00395B68">
        <w:rPr>
          <w:szCs w:val="24"/>
        </w:rPr>
        <w:t>Art Program</w:t>
      </w:r>
    </w:p>
    <w:p w:rsidR="00395B68" w:rsidRPr="00395B68" w:rsidRDefault="00395B68" w:rsidP="00F351B0">
      <w:pPr>
        <w:jc w:val="both"/>
        <w:rPr>
          <w:szCs w:val="24"/>
        </w:rPr>
      </w:pPr>
      <w:r>
        <w:rPr>
          <w:szCs w:val="24"/>
        </w:rPr>
        <w:tab/>
        <w:t>Book Clubs (Adult and Juvenile)</w:t>
      </w:r>
    </w:p>
    <w:p w:rsidR="00227DB4" w:rsidRDefault="00227DB4" w:rsidP="00395B68">
      <w:pPr>
        <w:ind w:firstLine="720"/>
        <w:jc w:val="both"/>
        <w:rPr>
          <w:szCs w:val="24"/>
        </w:rPr>
      </w:pPr>
      <w:r>
        <w:rPr>
          <w:szCs w:val="24"/>
        </w:rPr>
        <w:t>Counting Contests</w:t>
      </w:r>
    </w:p>
    <w:p w:rsidR="00395B68" w:rsidRDefault="00395B68" w:rsidP="00395B68">
      <w:pPr>
        <w:ind w:firstLine="720"/>
        <w:jc w:val="both"/>
        <w:rPr>
          <w:szCs w:val="24"/>
        </w:rPr>
      </w:pPr>
      <w:r>
        <w:rPr>
          <w:szCs w:val="24"/>
        </w:rPr>
        <w:t>Game Day</w:t>
      </w:r>
    </w:p>
    <w:p w:rsidR="00395B68" w:rsidRDefault="00395B68" w:rsidP="00395B68">
      <w:pPr>
        <w:ind w:firstLine="720"/>
        <w:jc w:val="both"/>
        <w:rPr>
          <w:szCs w:val="24"/>
        </w:rPr>
      </w:pPr>
      <w:smartTag w:uri="urn:schemas-microsoft-com:office:smarttags" w:element="place">
        <w:r>
          <w:rPr>
            <w:szCs w:val="24"/>
          </w:rPr>
          <w:t>Holiday</w:t>
        </w:r>
      </w:smartTag>
      <w:r>
        <w:rPr>
          <w:szCs w:val="24"/>
        </w:rPr>
        <w:t xml:space="preserve"> Program</w:t>
      </w:r>
    </w:p>
    <w:p w:rsidR="006E4644" w:rsidRDefault="006E4644" w:rsidP="00395B68">
      <w:pPr>
        <w:ind w:firstLine="720"/>
        <w:jc w:val="both"/>
        <w:rPr>
          <w:szCs w:val="24"/>
        </w:rPr>
      </w:pPr>
      <w:r>
        <w:rPr>
          <w:szCs w:val="24"/>
        </w:rPr>
        <w:t>Juvenile/Young Adult/Adult Programs</w:t>
      </w:r>
    </w:p>
    <w:p w:rsidR="00227DB4" w:rsidRDefault="00227DB4" w:rsidP="00F351B0">
      <w:pPr>
        <w:jc w:val="both"/>
        <w:rPr>
          <w:szCs w:val="24"/>
        </w:rPr>
      </w:pPr>
      <w:r>
        <w:rPr>
          <w:szCs w:val="24"/>
        </w:rPr>
        <w:tab/>
        <w:t>Story Hours</w:t>
      </w:r>
    </w:p>
    <w:p w:rsidR="00227DB4" w:rsidRDefault="00227DB4" w:rsidP="00F351B0">
      <w:pPr>
        <w:jc w:val="both"/>
        <w:rPr>
          <w:szCs w:val="24"/>
        </w:rPr>
      </w:pPr>
      <w:r>
        <w:rPr>
          <w:szCs w:val="24"/>
        </w:rPr>
        <w:tab/>
        <w:t>Summer Reading Program</w:t>
      </w:r>
    </w:p>
    <w:p w:rsidR="00395B68" w:rsidRDefault="00395B68" w:rsidP="00F351B0">
      <w:pPr>
        <w:jc w:val="both"/>
        <w:rPr>
          <w:szCs w:val="24"/>
        </w:rPr>
      </w:pPr>
      <w:r>
        <w:rPr>
          <w:szCs w:val="24"/>
        </w:rPr>
        <w:tab/>
        <w:t>Teen Programs</w:t>
      </w:r>
    </w:p>
    <w:p w:rsidR="00227DB4" w:rsidRDefault="00227DB4" w:rsidP="00F351B0">
      <w:pPr>
        <w:jc w:val="both"/>
        <w:rPr>
          <w:szCs w:val="24"/>
        </w:rPr>
      </w:pPr>
    </w:p>
    <w:p w:rsidR="005D6503" w:rsidRPr="00227DB4" w:rsidRDefault="00227DB4" w:rsidP="00F351B0">
      <w:pPr>
        <w:jc w:val="both"/>
        <w:rPr>
          <w:szCs w:val="24"/>
        </w:rPr>
      </w:pPr>
      <w:r>
        <w:rPr>
          <w:b/>
          <w:szCs w:val="24"/>
        </w:rPr>
        <w:t xml:space="preserve">Special Programs </w:t>
      </w:r>
      <w:r>
        <w:rPr>
          <w:szCs w:val="24"/>
        </w:rPr>
        <w:t xml:space="preserve">(Crafts, Concerts…) </w:t>
      </w:r>
      <w:proofErr w:type="gramStart"/>
      <w:r>
        <w:rPr>
          <w:szCs w:val="24"/>
        </w:rPr>
        <w:t>Call</w:t>
      </w:r>
      <w:proofErr w:type="gramEnd"/>
      <w:r>
        <w:rPr>
          <w:szCs w:val="24"/>
        </w:rPr>
        <w:t xml:space="preserve"> the library for further information.</w:t>
      </w:r>
    </w:p>
    <w:sectPr w:rsidR="005D6503" w:rsidRPr="00227DB4" w:rsidSect="0047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isplayHorizontalDrawingGridEvery w:val="2"/>
  <w:displayVerticalDrawingGridEvery w:val="2"/>
  <w:characterSpacingControl w:val="doNotCompress"/>
  <w:compat/>
  <w:rsids>
    <w:rsidRoot w:val="0033561C"/>
    <w:rsid w:val="0001264A"/>
    <w:rsid w:val="000D33B6"/>
    <w:rsid w:val="00151CA9"/>
    <w:rsid w:val="00227DB4"/>
    <w:rsid w:val="00263478"/>
    <w:rsid w:val="0033561C"/>
    <w:rsid w:val="00395B68"/>
    <w:rsid w:val="0047643C"/>
    <w:rsid w:val="00572D0B"/>
    <w:rsid w:val="005C68F5"/>
    <w:rsid w:val="005D1242"/>
    <w:rsid w:val="005D6503"/>
    <w:rsid w:val="006E4644"/>
    <w:rsid w:val="00A0488B"/>
    <w:rsid w:val="00A8657E"/>
    <w:rsid w:val="00AA0C7B"/>
    <w:rsid w:val="00B760BD"/>
    <w:rsid w:val="00EC567E"/>
    <w:rsid w:val="00EE5784"/>
    <w:rsid w:val="00F3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61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OSL</cp:lastModifiedBy>
  <cp:revision>2</cp:revision>
  <dcterms:created xsi:type="dcterms:W3CDTF">2015-06-16T19:11:00Z</dcterms:created>
  <dcterms:modified xsi:type="dcterms:W3CDTF">2015-06-16T19:11:00Z</dcterms:modified>
</cp:coreProperties>
</file>